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BC7" w:rsidRPr="009B4EED" w:rsidRDefault="00597171" w:rsidP="00E45DDE">
      <w:pPr>
        <w:rPr>
          <w:rFonts w:cstheme="minorHAnsi"/>
          <w:sz w:val="32"/>
          <w:szCs w:val="32"/>
        </w:rPr>
      </w:pPr>
      <w:r w:rsidRPr="009B4EED">
        <w:rPr>
          <w:rFonts w:cstheme="minorHAnsi"/>
          <w:sz w:val="32"/>
          <w:szCs w:val="32"/>
        </w:rPr>
        <w:t xml:space="preserve">                                                             </w:t>
      </w:r>
    </w:p>
    <w:p w:rsidR="00ED5BC7" w:rsidRPr="009B4EED" w:rsidRDefault="00ED5BC7" w:rsidP="00E45DDE">
      <w:pPr>
        <w:jc w:val="center"/>
        <w:rPr>
          <w:rFonts w:eastAsia="Arial Unicode MS" w:cstheme="minorHAnsi"/>
          <w:b/>
          <w:sz w:val="32"/>
          <w:szCs w:val="32"/>
        </w:rPr>
      </w:pPr>
      <w:r w:rsidRPr="009B4EED">
        <w:rPr>
          <w:rFonts w:eastAsia="Arial Unicode MS" w:cstheme="minorHAnsi"/>
          <w:b/>
          <w:sz w:val="32"/>
          <w:szCs w:val="32"/>
        </w:rPr>
        <w:t>Direzione Valorizzazione del Patrimonio</w:t>
      </w:r>
    </w:p>
    <w:p w:rsidR="009B0721" w:rsidRPr="009B4EED" w:rsidRDefault="009B0721" w:rsidP="00E45DDE">
      <w:pPr>
        <w:jc w:val="center"/>
        <w:rPr>
          <w:rFonts w:eastAsia="Arial Unicode MS" w:cstheme="minorHAnsi"/>
          <w:b/>
          <w:sz w:val="32"/>
          <w:szCs w:val="32"/>
        </w:rPr>
      </w:pPr>
      <w:r w:rsidRPr="009B4EED">
        <w:rPr>
          <w:rFonts w:eastAsia="Arial Unicode MS" w:cstheme="minorHAnsi"/>
          <w:b/>
          <w:sz w:val="32"/>
          <w:szCs w:val="32"/>
        </w:rPr>
        <w:t>Comitato di Gestione del 23 settembre 2019</w:t>
      </w:r>
    </w:p>
    <w:p w:rsidR="009B4EED" w:rsidRPr="009B4EED" w:rsidRDefault="009B4EED" w:rsidP="00E45DDE">
      <w:pPr>
        <w:pStyle w:val="Paragrafoelenco"/>
        <w:numPr>
          <w:ilvl w:val="0"/>
          <w:numId w:val="11"/>
        </w:numPr>
        <w:spacing w:line="240" w:lineRule="auto"/>
        <w:rPr>
          <w:rFonts w:cstheme="minorHAnsi"/>
          <w:b/>
          <w:sz w:val="24"/>
          <w:szCs w:val="24"/>
          <w:u w:val="single"/>
        </w:rPr>
      </w:pPr>
      <w:r w:rsidRPr="009B4EED">
        <w:rPr>
          <w:rFonts w:cstheme="minorHAnsi"/>
          <w:b/>
          <w:sz w:val="24"/>
          <w:szCs w:val="24"/>
          <w:u w:val="single"/>
        </w:rPr>
        <w:t>CAGLIARI -</w:t>
      </w:r>
    </w:p>
    <w:p w:rsidR="009B4EED" w:rsidRPr="009B4EED" w:rsidRDefault="00ED5BC7" w:rsidP="00E45DDE">
      <w:pPr>
        <w:jc w:val="center"/>
        <w:rPr>
          <w:rFonts w:cstheme="minorHAnsi"/>
        </w:rPr>
      </w:pPr>
      <w:r w:rsidRPr="009B4EED">
        <w:rPr>
          <w:rFonts w:cstheme="minorHAnsi"/>
        </w:rPr>
        <w:t xml:space="preserve">                                                                                          </w:t>
      </w:r>
    </w:p>
    <w:p w:rsidR="009B4EED" w:rsidRPr="009B4EED" w:rsidRDefault="009B4EED" w:rsidP="00E45DDE">
      <w:pPr>
        <w:widowControl w:val="0"/>
        <w:numPr>
          <w:ilvl w:val="0"/>
          <w:numId w:val="10"/>
        </w:numPr>
        <w:jc w:val="both"/>
        <w:rPr>
          <w:rFonts w:eastAsia="Times New Roman" w:cstheme="minorHAnsi"/>
          <w:bCs/>
          <w:lang w:eastAsia="it-IT"/>
        </w:rPr>
      </w:pPr>
      <w:proofErr w:type="spellStart"/>
      <w:r w:rsidRPr="009B4EED">
        <w:rPr>
          <w:rFonts w:eastAsia="Times New Roman" w:cstheme="minorHAnsi"/>
          <w:lang w:eastAsia="it-IT" w:bidi="he-IL"/>
        </w:rPr>
        <w:t>Turismar</w:t>
      </w:r>
      <w:proofErr w:type="spellEnd"/>
      <w:r w:rsidRPr="009B4EED">
        <w:rPr>
          <w:rFonts w:eastAsia="Times New Roman" w:cstheme="minorHAnsi"/>
          <w:lang w:eastAsia="it-IT" w:bidi="he-IL"/>
        </w:rPr>
        <w:t xml:space="preserve"> s.r.l. – richiesta di rilascio di una concessione demaniale marittima di uno specchio acqueo di mq. 576 e mq 250 di banchina retrostante in Sarroch da adibire all’ormeggio del M/pontone “Argo” utilizzato per la movimentazione di elementi prefabbricati di ponteggio a giunti, il carico/scarico degli stessi e la realizzazione di operazioni di manutenzione ordinaria e straordinaria dell’impiantistica industriale all’interno della Raffineria petrolchimica </w:t>
      </w:r>
      <w:proofErr w:type="spellStart"/>
      <w:r w:rsidRPr="009B4EED">
        <w:rPr>
          <w:rFonts w:eastAsia="Times New Roman" w:cstheme="minorHAnsi"/>
          <w:lang w:eastAsia="it-IT" w:bidi="he-IL"/>
        </w:rPr>
        <w:t>Sarlux</w:t>
      </w:r>
      <w:proofErr w:type="spellEnd"/>
      <w:r w:rsidRPr="009B4EED">
        <w:rPr>
          <w:rFonts w:eastAsia="Times New Roman" w:cstheme="minorHAnsi"/>
          <w:lang w:eastAsia="it-IT" w:bidi="he-IL"/>
        </w:rPr>
        <w:t xml:space="preserve"> in Sarroch.</w:t>
      </w:r>
    </w:p>
    <w:p w:rsidR="009B4EED" w:rsidRPr="009B4EED" w:rsidRDefault="009B4EED" w:rsidP="00E45DDE">
      <w:pPr>
        <w:widowControl w:val="0"/>
        <w:numPr>
          <w:ilvl w:val="0"/>
          <w:numId w:val="10"/>
        </w:numPr>
        <w:jc w:val="both"/>
        <w:rPr>
          <w:rFonts w:eastAsia="Times New Roman" w:cstheme="minorHAnsi"/>
          <w:bCs/>
          <w:lang w:eastAsia="it-IT"/>
        </w:rPr>
      </w:pPr>
      <w:r w:rsidRPr="009B4EED">
        <w:rPr>
          <w:rFonts w:eastAsia="Times New Roman" w:cstheme="minorHAnsi"/>
          <w:bCs/>
          <w:lang w:eastAsia="it-IT" w:bidi="he-IL"/>
        </w:rPr>
        <w:t xml:space="preserve">RAM Group S.C.R.L. </w:t>
      </w:r>
      <w:r w:rsidRPr="009B4EED">
        <w:rPr>
          <w:rFonts w:eastAsia="Times New Roman" w:cstheme="minorHAnsi"/>
          <w:lang w:eastAsia="it-IT" w:bidi="he-IL"/>
        </w:rPr>
        <w:t>- istanza di rilascio di una concessione demaniale marittima</w:t>
      </w:r>
      <w:r w:rsidRPr="009B4EED">
        <w:rPr>
          <w:rFonts w:eastAsia="Times New Roman" w:cstheme="minorHAnsi"/>
          <w:bCs/>
          <w:lang w:eastAsia="it-IT" w:bidi="he-IL"/>
        </w:rPr>
        <w:t xml:space="preserve">, ex art. 36 Cod. </w:t>
      </w:r>
      <w:proofErr w:type="spellStart"/>
      <w:r w:rsidRPr="009B4EED">
        <w:rPr>
          <w:rFonts w:eastAsia="Times New Roman" w:cstheme="minorHAnsi"/>
          <w:bCs/>
          <w:lang w:eastAsia="it-IT" w:bidi="he-IL"/>
        </w:rPr>
        <w:t>Nav</w:t>
      </w:r>
      <w:proofErr w:type="spellEnd"/>
      <w:r w:rsidRPr="009B4EED">
        <w:rPr>
          <w:rFonts w:eastAsia="Times New Roman" w:cstheme="minorHAnsi"/>
          <w:bCs/>
          <w:lang w:eastAsia="it-IT" w:bidi="he-IL"/>
        </w:rPr>
        <w:t xml:space="preserve">., </w:t>
      </w:r>
      <w:r w:rsidRPr="009B4EED">
        <w:rPr>
          <w:rFonts w:eastAsia="Times New Roman" w:cstheme="minorHAnsi"/>
          <w:lang w:eastAsia="it-IT" w:bidi="he-IL"/>
        </w:rPr>
        <w:t xml:space="preserve">per la durata di mesi 8 (otto), di un’area di mq 4.070, ubicata nel Porto Canale di Cagliari – area retrostante la banchina rinfuse, identificata in Catasto al Foglio 24 Mappale 2905-parte, da adibire a deposito, saldatura e carico su </w:t>
      </w:r>
      <w:proofErr w:type="spellStart"/>
      <w:r w:rsidRPr="009B4EED">
        <w:rPr>
          <w:rFonts w:eastAsia="Times New Roman" w:cstheme="minorHAnsi"/>
          <w:lang w:eastAsia="it-IT" w:bidi="he-IL"/>
        </w:rPr>
        <w:t>motopontoni</w:t>
      </w:r>
      <w:proofErr w:type="spellEnd"/>
      <w:r w:rsidRPr="009B4EED">
        <w:rPr>
          <w:rFonts w:eastAsia="Times New Roman" w:cstheme="minorHAnsi"/>
          <w:lang w:eastAsia="it-IT" w:bidi="he-IL"/>
        </w:rPr>
        <w:t xml:space="preserve"> di pali, tubazioni, piattaforme e </w:t>
      </w:r>
      <w:proofErr w:type="spellStart"/>
      <w:r w:rsidRPr="009B4EED">
        <w:rPr>
          <w:rFonts w:eastAsia="Times New Roman" w:cstheme="minorHAnsi"/>
          <w:lang w:eastAsia="it-IT" w:bidi="he-IL"/>
        </w:rPr>
        <w:t>skid</w:t>
      </w:r>
      <w:proofErr w:type="spellEnd"/>
      <w:r w:rsidRPr="009B4EED">
        <w:rPr>
          <w:rFonts w:eastAsia="Times New Roman" w:cstheme="minorHAnsi"/>
          <w:lang w:eastAsia="it-IT" w:bidi="he-IL"/>
        </w:rPr>
        <w:t xml:space="preserve"> diretti al pontile SARLUX in località Sarroch. </w:t>
      </w:r>
    </w:p>
    <w:p w:rsidR="009B4EED" w:rsidRPr="009B4EED" w:rsidRDefault="009B4EED" w:rsidP="00E45DDE">
      <w:pPr>
        <w:widowControl w:val="0"/>
        <w:numPr>
          <w:ilvl w:val="0"/>
          <w:numId w:val="10"/>
        </w:numPr>
        <w:jc w:val="both"/>
        <w:rPr>
          <w:rFonts w:eastAsia="Times New Roman" w:cstheme="minorHAnsi"/>
          <w:bCs/>
          <w:lang w:eastAsia="it-IT" w:bidi="he-IL"/>
        </w:rPr>
      </w:pPr>
      <w:r w:rsidRPr="009B4EED">
        <w:rPr>
          <w:rFonts w:eastAsia="Times New Roman" w:cstheme="minorHAnsi"/>
          <w:bCs/>
          <w:lang w:eastAsia="it-IT" w:bidi="he-IL"/>
        </w:rPr>
        <w:t xml:space="preserve">Athena Racing Limited – Richiesta di rilascio di una concessione demaniale marittima temporanea al fine di realizzare, nel Molo Sabaudo del Porto di Cagliari, la base operativa del Team INEOS UK per gli allenamenti di preparazione all’evento </w:t>
      </w:r>
      <w:proofErr w:type="spellStart"/>
      <w:r w:rsidRPr="009B4EED">
        <w:rPr>
          <w:rFonts w:eastAsia="Times New Roman" w:cstheme="minorHAnsi"/>
          <w:bCs/>
          <w:lang w:eastAsia="it-IT" w:bidi="he-IL"/>
        </w:rPr>
        <w:t>America’s</w:t>
      </w:r>
      <w:proofErr w:type="spellEnd"/>
      <w:r w:rsidRPr="009B4EED">
        <w:rPr>
          <w:rFonts w:eastAsia="Times New Roman" w:cstheme="minorHAnsi"/>
          <w:bCs/>
          <w:lang w:eastAsia="it-IT" w:bidi="he-IL"/>
        </w:rPr>
        <w:t xml:space="preserve"> Cup – Richiesta parere ex art. 12 Reg. Cod. </w:t>
      </w:r>
      <w:proofErr w:type="spellStart"/>
      <w:r w:rsidRPr="009B4EED">
        <w:rPr>
          <w:rFonts w:eastAsia="Times New Roman" w:cstheme="minorHAnsi"/>
          <w:bCs/>
          <w:lang w:eastAsia="it-IT" w:bidi="he-IL"/>
        </w:rPr>
        <w:t>Nav</w:t>
      </w:r>
      <w:proofErr w:type="spellEnd"/>
      <w:r w:rsidRPr="009B4EED">
        <w:rPr>
          <w:rFonts w:eastAsia="Times New Roman" w:cstheme="minorHAnsi"/>
          <w:bCs/>
          <w:lang w:eastAsia="it-IT" w:bidi="he-IL"/>
        </w:rPr>
        <w:t xml:space="preserve">. </w:t>
      </w:r>
    </w:p>
    <w:p w:rsidR="009B4EED" w:rsidRPr="009B4EED" w:rsidRDefault="009B4EED" w:rsidP="00E45DDE">
      <w:pPr>
        <w:widowControl w:val="0"/>
        <w:numPr>
          <w:ilvl w:val="0"/>
          <w:numId w:val="10"/>
        </w:numPr>
        <w:ind w:right="-2"/>
        <w:jc w:val="both"/>
        <w:rPr>
          <w:rFonts w:eastAsia="Times New Roman" w:cstheme="minorHAnsi"/>
          <w:lang w:eastAsia="it-IT" w:bidi="he-IL"/>
        </w:rPr>
      </w:pPr>
      <w:r w:rsidRPr="009B4EED">
        <w:rPr>
          <w:rFonts w:eastAsia="Times New Roman" w:cstheme="minorHAnsi"/>
          <w:bCs/>
          <w:lang w:eastAsia="it-IT" w:bidi="he-IL"/>
        </w:rPr>
        <w:t xml:space="preserve">e-Distribuzione S.P.A. – Richiesta rilascio concessione demaniale marittima, ex art. 36 Cod. </w:t>
      </w:r>
      <w:proofErr w:type="spellStart"/>
      <w:r w:rsidRPr="009B4EED">
        <w:rPr>
          <w:rFonts w:eastAsia="Times New Roman" w:cstheme="minorHAnsi"/>
          <w:bCs/>
          <w:lang w:eastAsia="it-IT" w:bidi="he-IL"/>
        </w:rPr>
        <w:t>Nav</w:t>
      </w:r>
      <w:proofErr w:type="spellEnd"/>
      <w:r w:rsidRPr="009B4EED">
        <w:rPr>
          <w:rFonts w:eastAsia="Times New Roman" w:cstheme="minorHAnsi"/>
          <w:bCs/>
          <w:lang w:eastAsia="it-IT" w:bidi="he-IL"/>
        </w:rPr>
        <w:t>., al fine di realizzare una linea 15 KV e BT per allaccio lottizzazione Avamporto Est del Porto Canale di Cagliari.</w:t>
      </w:r>
    </w:p>
    <w:p w:rsidR="00A02F67" w:rsidRPr="009B4EED" w:rsidRDefault="00ED5BC7" w:rsidP="00E45DDE">
      <w:pPr>
        <w:jc w:val="center"/>
        <w:rPr>
          <w:rFonts w:cstheme="minorHAnsi"/>
        </w:rPr>
      </w:pPr>
      <w:r w:rsidRPr="009B4EED">
        <w:rPr>
          <w:rFonts w:cstheme="minorHAnsi"/>
        </w:rPr>
        <w:t xml:space="preserve">                                                                                    </w:t>
      </w:r>
    </w:p>
    <w:p w:rsidR="00C605B9" w:rsidRPr="009B4EED" w:rsidRDefault="00C605B9" w:rsidP="00E45DDE">
      <w:pPr>
        <w:tabs>
          <w:tab w:val="left" w:pos="0"/>
          <w:tab w:val="left" w:pos="8055"/>
        </w:tabs>
        <w:jc w:val="both"/>
        <w:rPr>
          <w:rFonts w:cstheme="minorHAnsi"/>
          <w:b/>
          <w:u w:val="single"/>
        </w:rPr>
      </w:pPr>
      <w:r w:rsidRPr="009B4EED">
        <w:rPr>
          <w:rFonts w:cstheme="minorHAnsi"/>
        </w:rPr>
        <w:t xml:space="preserve">– </w:t>
      </w:r>
      <w:r w:rsidRPr="009B4EED">
        <w:rPr>
          <w:rFonts w:cstheme="minorHAnsi"/>
          <w:b/>
          <w:u w:val="single"/>
        </w:rPr>
        <w:t xml:space="preserve">OLBIA - </w:t>
      </w:r>
    </w:p>
    <w:p w:rsidR="00C605B9" w:rsidRPr="009B4EED" w:rsidRDefault="00C605B9" w:rsidP="00E45DDE">
      <w:pPr>
        <w:tabs>
          <w:tab w:val="left" w:pos="0"/>
          <w:tab w:val="left" w:pos="8055"/>
        </w:tabs>
        <w:jc w:val="both"/>
        <w:rPr>
          <w:rFonts w:cstheme="minorHAnsi"/>
        </w:rPr>
      </w:pPr>
    </w:p>
    <w:p w:rsidR="001E2C09" w:rsidRPr="009B4EED" w:rsidRDefault="001E2C09" w:rsidP="00E45DDE">
      <w:pPr>
        <w:tabs>
          <w:tab w:val="left" w:pos="0"/>
          <w:tab w:val="left" w:pos="8055"/>
        </w:tabs>
        <w:jc w:val="both"/>
        <w:rPr>
          <w:rFonts w:cstheme="minorHAnsi"/>
        </w:rPr>
      </w:pPr>
      <w:r w:rsidRPr="009B4EED">
        <w:rPr>
          <w:rFonts w:cstheme="minorHAnsi"/>
        </w:rPr>
        <w:t xml:space="preserve">Schede complessive n° </w:t>
      </w:r>
      <w:r w:rsidR="00FF398E" w:rsidRPr="009B4EED">
        <w:rPr>
          <w:rFonts w:cstheme="minorHAnsi"/>
        </w:rPr>
        <w:t>0</w:t>
      </w:r>
      <w:r w:rsidR="003430F3" w:rsidRPr="009B4EED">
        <w:rPr>
          <w:rFonts w:cstheme="minorHAnsi"/>
        </w:rPr>
        <w:t>5</w:t>
      </w:r>
      <w:r w:rsidR="00FF398E" w:rsidRPr="009B4EED">
        <w:rPr>
          <w:rFonts w:cstheme="minorHAnsi"/>
        </w:rPr>
        <w:t xml:space="preserve"> </w:t>
      </w:r>
      <w:r w:rsidRPr="009B4EED">
        <w:rPr>
          <w:rFonts w:cstheme="minorHAnsi"/>
        </w:rPr>
        <w:t>(</w:t>
      </w:r>
      <w:r w:rsidR="003430F3" w:rsidRPr="009B4EED">
        <w:rPr>
          <w:rFonts w:cstheme="minorHAnsi"/>
        </w:rPr>
        <w:t>cinque)</w:t>
      </w:r>
      <w:r w:rsidRPr="009B4EED">
        <w:rPr>
          <w:rFonts w:cstheme="minorHAnsi"/>
        </w:rPr>
        <w:t xml:space="preserve"> così distinte:</w:t>
      </w:r>
    </w:p>
    <w:p w:rsidR="001E2C09" w:rsidRPr="009B4EED" w:rsidRDefault="001E2C09" w:rsidP="00E45DDE">
      <w:pPr>
        <w:ind w:left="284" w:right="-1" w:hanging="284"/>
        <w:jc w:val="both"/>
        <w:outlineLvl w:val="0"/>
        <w:rPr>
          <w:rFonts w:cstheme="minorHAnsi"/>
          <w:b/>
        </w:rPr>
      </w:pPr>
    </w:p>
    <w:p w:rsidR="00E1510D" w:rsidRPr="009B4EED" w:rsidRDefault="001E2C09" w:rsidP="00E45DDE">
      <w:pPr>
        <w:ind w:left="284" w:right="-1" w:hanging="284"/>
        <w:jc w:val="both"/>
        <w:outlineLvl w:val="0"/>
        <w:rPr>
          <w:rFonts w:cstheme="minorHAnsi"/>
        </w:rPr>
      </w:pPr>
      <w:r w:rsidRPr="009B4EED">
        <w:rPr>
          <w:rFonts w:cstheme="minorHAnsi"/>
        </w:rPr>
        <w:t xml:space="preserve">- 01- OL – I.C. -   </w:t>
      </w:r>
      <w:r w:rsidR="008B7E94" w:rsidRPr="009B4EED">
        <w:rPr>
          <w:rFonts w:cstheme="minorHAnsi"/>
        </w:rPr>
        <w:t xml:space="preserve">Richiesta </w:t>
      </w:r>
      <w:r w:rsidR="00217F6A" w:rsidRPr="009B4EED">
        <w:rPr>
          <w:rFonts w:cstheme="minorHAnsi"/>
        </w:rPr>
        <w:t xml:space="preserve">di </w:t>
      </w:r>
      <w:r w:rsidR="008B7E94" w:rsidRPr="009B4EED">
        <w:rPr>
          <w:rFonts w:cstheme="minorHAnsi"/>
        </w:rPr>
        <w:t>subingresso ex artt. 46 C.N. e 30 Reg. C.N.</w:t>
      </w:r>
    </w:p>
    <w:p w:rsidR="008B7E94" w:rsidRPr="009B4EED" w:rsidRDefault="008B7E94" w:rsidP="00E45DDE">
      <w:pPr>
        <w:ind w:left="284" w:right="-1" w:hanging="284"/>
        <w:jc w:val="both"/>
        <w:outlineLvl w:val="0"/>
        <w:rPr>
          <w:rFonts w:cstheme="minorHAnsi"/>
        </w:rPr>
      </w:pPr>
      <w:r w:rsidRPr="009B4EED">
        <w:rPr>
          <w:rFonts w:cstheme="minorHAnsi"/>
        </w:rPr>
        <w:t xml:space="preserve">                              </w:t>
      </w:r>
      <w:r w:rsidR="001E2C09" w:rsidRPr="009B4EED">
        <w:rPr>
          <w:rFonts w:cstheme="minorHAnsi"/>
        </w:rPr>
        <w:t>Esso Italiana S.r.l.</w:t>
      </w:r>
      <w:r w:rsidRPr="009B4EED">
        <w:rPr>
          <w:rFonts w:cstheme="minorHAnsi"/>
        </w:rPr>
        <w:t xml:space="preserve"> “Concessionario”</w:t>
      </w:r>
      <w:r w:rsidR="001E2C09" w:rsidRPr="009B4EED">
        <w:rPr>
          <w:rFonts w:cstheme="minorHAnsi"/>
        </w:rPr>
        <w:t>;</w:t>
      </w:r>
      <w:r w:rsidRPr="009B4EED">
        <w:rPr>
          <w:rFonts w:cstheme="minorHAnsi"/>
        </w:rPr>
        <w:t xml:space="preserve"> </w:t>
      </w:r>
    </w:p>
    <w:p w:rsidR="008B7E94" w:rsidRPr="009B4EED" w:rsidRDefault="008B7E94" w:rsidP="00E45DDE">
      <w:pPr>
        <w:ind w:left="284" w:right="-1" w:hanging="284"/>
        <w:jc w:val="both"/>
        <w:outlineLvl w:val="0"/>
        <w:rPr>
          <w:rFonts w:cstheme="minorHAnsi"/>
        </w:rPr>
      </w:pPr>
      <w:r w:rsidRPr="009B4EED">
        <w:rPr>
          <w:rFonts w:cstheme="minorHAnsi"/>
        </w:rPr>
        <w:t xml:space="preserve">                              </w:t>
      </w:r>
      <w:r w:rsidR="001E2C09" w:rsidRPr="009B4EED">
        <w:rPr>
          <w:rFonts w:cstheme="minorHAnsi"/>
        </w:rPr>
        <w:t>EG Italia S.p.A. “</w:t>
      </w:r>
      <w:r w:rsidRPr="009B4EED">
        <w:rPr>
          <w:rFonts w:cstheme="minorHAnsi"/>
        </w:rPr>
        <w:t>Subentrante”</w:t>
      </w:r>
      <w:r w:rsidR="00E45FFA" w:rsidRPr="009B4EED">
        <w:rPr>
          <w:rFonts w:cstheme="minorHAnsi"/>
        </w:rPr>
        <w:t>;</w:t>
      </w:r>
    </w:p>
    <w:p w:rsidR="001E2C09" w:rsidRPr="009B4EED" w:rsidRDefault="001E2C09" w:rsidP="00E45DDE">
      <w:pPr>
        <w:ind w:left="284" w:right="-1" w:hanging="284"/>
        <w:jc w:val="both"/>
        <w:outlineLvl w:val="0"/>
        <w:rPr>
          <w:rFonts w:cstheme="minorHAnsi"/>
        </w:rPr>
      </w:pPr>
      <w:r w:rsidRPr="009B4EED">
        <w:rPr>
          <w:rFonts w:cstheme="minorHAnsi"/>
        </w:rPr>
        <w:t>- 0</w:t>
      </w:r>
      <w:r w:rsidR="00642A46" w:rsidRPr="009B4EED">
        <w:rPr>
          <w:rFonts w:cstheme="minorHAnsi"/>
        </w:rPr>
        <w:t>2</w:t>
      </w:r>
      <w:r w:rsidRPr="009B4EED">
        <w:rPr>
          <w:rFonts w:cstheme="minorHAnsi"/>
        </w:rPr>
        <w:t>- OL – I.C. -   Richiesta di subingresso ex artt. 46 C.N. e 30 Reg. C.N.</w:t>
      </w:r>
    </w:p>
    <w:p w:rsidR="001E2C09" w:rsidRPr="009B4EED" w:rsidRDefault="001E2C09" w:rsidP="00E45DDE">
      <w:pPr>
        <w:ind w:left="284" w:right="-1" w:hanging="284"/>
        <w:jc w:val="both"/>
        <w:outlineLvl w:val="0"/>
        <w:rPr>
          <w:rFonts w:cstheme="minorHAnsi"/>
        </w:rPr>
      </w:pPr>
      <w:r w:rsidRPr="009B4EED">
        <w:rPr>
          <w:rFonts w:cstheme="minorHAnsi"/>
        </w:rPr>
        <w:t xml:space="preserve">                              Ditta </w:t>
      </w:r>
      <w:proofErr w:type="spellStart"/>
      <w:r w:rsidRPr="009B4EED">
        <w:rPr>
          <w:rFonts w:cstheme="minorHAnsi"/>
        </w:rPr>
        <w:t>indiv</w:t>
      </w:r>
      <w:proofErr w:type="spellEnd"/>
      <w:r w:rsidRPr="009B4EED">
        <w:rPr>
          <w:rFonts w:cstheme="minorHAnsi"/>
        </w:rPr>
        <w:t xml:space="preserve">. MP Pubblicità di </w:t>
      </w:r>
      <w:proofErr w:type="spellStart"/>
      <w:r w:rsidRPr="009B4EED">
        <w:rPr>
          <w:rFonts w:cstheme="minorHAnsi"/>
        </w:rPr>
        <w:t>Piga</w:t>
      </w:r>
      <w:proofErr w:type="spellEnd"/>
      <w:r w:rsidRPr="009B4EED">
        <w:rPr>
          <w:rFonts w:cstheme="minorHAnsi"/>
        </w:rPr>
        <w:t xml:space="preserve"> Massimo “Concessionario”; </w:t>
      </w:r>
    </w:p>
    <w:p w:rsidR="001E2C09" w:rsidRPr="009B4EED" w:rsidRDefault="001E2C09" w:rsidP="00E45DDE">
      <w:pPr>
        <w:ind w:left="284" w:right="-1" w:hanging="284"/>
        <w:jc w:val="both"/>
        <w:outlineLvl w:val="0"/>
        <w:rPr>
          <w:rFonts w:cstheme="minorHAnsi"/>
        </w:rPr>
      </w:pPr>
      <w:r w:rsidRPr="009B4EED">
        <w:rPr>
          <w:rFonts w:cstheme="minorHAnsi"/>
        </w:rPr>
        <w:t xml:space="preserve">                              MP Pubblicità </w:t>
      </w:r>
      <w:proofErr w:type="spellStart"/>
      <w:r w:rsidRPr="009B4EED">
        <w:rPr>
          <w:rFonts w:cstheme="minorHAnsi"/>
        </w:rPr>
        <w:t>S.r.l.s</w:t>
      </w:r>
      <w:proofErr w:type="spellEnd"/>
      <w:r w:rsidRPr="009B4EED">
        <w:rPr>
          <w:rFonts w:cstheme="minorHAnsi"/>
        </w:rPr>
        <w:t>. “Subentrante”;</w:t>
      </w:r>
    </w:p>
    <w:p w:rsidR="001E2C09" w:rsidRPr="009B4EED" w:rsidRDefault="006C0B2F" w:rsidP="00E45DDE">
      <w:pPr>
        <w:ind w:left="284" w:right="-1" w:hanging="284"/>
        <w:jc w:val="both"/>
        <w:outlineLvl w:val="0"/>
        <w:rPr>
          <w:rFonts w:cstheme="minorHAnsi"/>
        </w:rPr>
      </w:pPr>
      <w:r w:rsidRPr="009B4EED">
        <w:rPr>
          <w:rFonts w:cstheme="minorHAnsi"/>
        </w:rPr>
        <w:t>-  03-OL – I.</w:t>
      </w:r>
      <w:r w:rsidR="001E2C09" w:rsidRPr="009B4EED">
        <w:rPr>
          <w:rFonts w:cstheme="minorHAnsi"/>
        </w:rPr>
        <w:t>C.</w:t>
      </w:r>
      <w:r w:rsidRPr="009B4EED">
        <w:rPr>
          <w:rFonts w:cstheme="minorHAnsi"/>
        </w:rPr>
        <w:t xml:space="preserve"> – </w:t>
      </w:r>
      <w:r w:rsidR="001E2C09" w:rsidRPr="009B4EED">
        <w:rPr>
          <w:rFonts w:cstheme="minorHAnsi"/>
        </w:rPr>
        <w:t xml:space="preserve">  </w:t>
      </w:r>
      <w:proofErr w:type="spellStart"/>
      <w:r w:rsidR="001E2C09" w:rsidRPr="009B4EED">
        <w:rPr>
          <w:rFonts w:cstheme="minorHAnsi"/>
        </w:rPr>
        <w:t>Edomarf</w:t>
      </w:r>
      <w:proofErr w:type="spellEnd"/>
      <w:r w:rsidR="001E2C09" w:rsidRPr="009B4EED">
        <w:rPr>
          <w:rFonts w:cstheme="minorHAnsi"/>
        </w:rPr>
        <w:t xml:space="preserve"> S.a.s. di Rosella Sanna &amp; C.</w:t>
      </w:r>
    </w:p>
    <w:p w:rsidR="001E2C09" w:rsidRPr="009B4EED" w:rsidRDefault="001E2C09" w:rsidP="00E45DDE">
      <w:pPr>
        <w:ind w:left="284" w:right="-1" w:hanging="284"/>
        <w:jc w:val="both"/>
        <w:outlineLvl w:val="0"/>
        <w:rPr>
          <w:rFonts w:cstheme="minorHAnsi"/>
          <w:b/>
        </w:rPr>
      </w:pPr>
      <w:r w:rsidRPr="009B4EED">
        <w:rPr>
          <w:rFonts w:cstheme="minorHAnsi"/>
          <w:b/>
        </w:rPr>
        <w:t xml:space="preserve">                              </w:t>
      </w:r>
      <w:r w:rsidR="00642A46" w:rsidRPr="009B4EED">
        <w:rPr>
          <w:rFonts w:cstheme="minorHAnsi"/>
          <w:b/>
        </w:rPr>
        <w:t xml:space="preserve">Nuova concessione </w:t>
      </w:r>
      <w:r w:rsidRPr="009B4EED">
        <w:rPr>
          <w:rFonts w:cstheme="minorHAnsi"/>
          <w:b/>
        </w:rPr>
        <w:t>ex art. 36 C.N.</w:t>
      </w:r>
    </w:p>
    <w:p w:rsidR="00BF2794" w:rsidRPr="009B4EED" w:rsidRDefault="00BF2794" w:rsidP="00E45DDE">
      <w:pPr>
        <w:ind w:left="284" w:right="-1" w:hanging="284"/>
        <w:jc w:val="both"/>
        <w:outlineLvl w:val="0"/>
        <w:rPr>
          <w:rFonts w:cstheme="minorHAnsi"/>
        </w:rPr>
      </w:pPr>
      <w:r w:rsidRPr="009B4EED">
        <w:rPr>
          <w:rFonts w:cstheme="minorHAnsi"/>
        </w:rPr>
        <w:t xml:space="preserve">-  04-OL – I.C. – Consorzio di Gestione dell’Area Marina Protetta di </w:t>
      </w:r>
      <w:proofErr w:type="spellStart"/>
      <w:r w:rsidRPr="009B4EED">
        <w:rPr>
          <w:rFonts w:cstheme="minorHAnsi"/>
        </w:rPr>
        <w:t>Tavolara</w:t>
      </w:r>
      <w:proofErr w:type="spellEnd"/>
      <w:r w:rsidRPr="009B4EED">
        <w:rPr>
          <w:rFonts w:cstheme="minorHAnsi"/>
        </w:rPr>
        <w:t xml:space="preserve"> - Punta Coda Cavallo</w:t>
      </w:r>
    </w:p>
    <w:p w:rsidR="00BF2794" w:rsidRPr="009B4EED" w:rsidRDefault="00BF2794" w:rsidP="00E45DDE">
      <w:pPr>
        <w:ind w:left="284" w:right="-1" w:hanging="284"/>
        <w:jc w:val="both"/>
        <w:outlineLvl w:val="0"/>
        <w:rPr>
          <w:rFonts w:cstheme="minorHAnsi"/>
          <w:b/>
        </w:rPr>
      </w:pPr>
      <w:r w:rsidRPr="009B4EED">
        <w:rPr>
          <w:rFonts w:cstheme="minorHAnsi"/>
        </w:rPr>
        <w:t xml:space="preserve">                             </w:t>
      </w:r>
      <w:r w:rsidRPr="009B4EED">
        <w:rPr>
          <w:rFonts w:cstheme="minorHAnsi"/>
          <w:b/>
        </w:rPr>
        <w:t>Nuova concessione ex art. 36 C.N.</w:t>
      </w:r>
    </w:p>
    <w:p w:rsidR="00BF2794" w:rsidRPr="009B4EED" w:rsidRDefault="00D705F3" w:rsidP="00E45DDE">
      <w:pPr>
        <w:ind w:left="284" w:right="-1" w:hanging="284"/>
        <w:jc w:val="both"/>
        <w:outlineLvl w:val="0"/>
        <w:rPr>
          <w:rFonts w:cstheme="minorHAnsi"/>
        </w:rPr>
      </w:pPr>
      <w:r w:rsidRPr="009B4EED">
        <w:rPr>
          <w:rFonts w:cstheme="minorHAnsi"/>
        </w:rPr>
        <w:t xml:space="preserve">-  </w:t>
      </w:r>
      <w:r w:rsidR="00BF2794" w:rsidRPr="009B4EED">
        <w:rPr>
          <w:rFonts w:cstheme="minorHAnsi"/>
        </w:rPr>
        <w:t xml:space="preserve">05-OL – </w:t>
      </w:r>
      <w:proofErr w:type="gramStart"/>
      <w:r w:rsidR="00BF2794" w:rsidRPr="009B4EED">
        <w:rPr>
          <w:rFonts w:cstheme="minorHAnsi"/>
        </w:rPr>
        <w:t>I.C..</w:t>
      </w:r>
      <w:proofErr w:type="gramEnd"/>
      <w:r w:rsidR="00BF2794" w:rsidRPr="009B4EED">
        <w:rPr>
          <w:rFonts w:cstheme="minorHAnsi"/>
        </w:rPr>
        <w:t xml:space="preserve"> –  Cantiere </w:t>
      </w:r>
      <w:r w:rsidR="00305487" w:rsidRPr="009B4EED">
        <w:rPr>
          <w:rFonts w:cstheme="minorHAnsi"/>
        </w:rPr>
        <w:t xml:space="preserve">Navale Isola Bianca </w:t>
      </w:r>
      <w:r w:rsidR="00660799" w:rsidRPr="009B4EED">
        <w:rPr>
          <w:rFonts w:cstheme="minorHAnsi"/>
        </w:rPr>
        <w:t xml:space="preserve">Olbia </w:t>
      </w:r>
      <w:r w:rsidR="00305487" w:rsidRPr="009B4EED">
        <w:rPr>
          <w:rFonts w:cstheme="minorHAnsi"/>
        </w:rPr>
        <w:t>S.r.l.</w:t>
      </w:r>
    </w:p>
    <w:p w:rsidR="00BF2794" w:rsidRPr="009B4EED" w:rsidRDefault="00BF2794" w:rsidP="00E45DDE">
      <w:pPr>
        <w:ind w:left="284" w:right="-1" w:hanging="284"/>
        <w:jc w:val="both"/>
        <w:outlineLvl w:val="0"/>
        <w:rPr>
          <w:rFonts w:cstheme="minorHAnsi"/>
          <w:b/>
        </w:rPr>
      </w:pPr>
      <w:r w:rsidRPr="009B4EED">
        <w:rPr>
          <w:rFonts w:cstheme="minorHAnsi"/>
        </w:rPr>
        <w:t xml:space="preserve">                           </w:t>
      </w:r>
      <w:r w:rsidR="00C85D36" w:rsidRPr="009B4EED">
        <w:rPr>
          <w:rFonts w:cstheme="minorHAnsi"/>
        </w:rPr>
        <w:t>Richiesta di r</w:t>
      </w:r>
      <w:r w:rsidRPr="009B4EED">
        <w:rPr>
          <w:rFonts w:cstheme="minorHAnsi"/>
        </w:rPr>
        <w:t>innovo concessione</w:t>
      </w:r>
      <w:r w:rsidR="00C85D36" w:rsidRPr="009B4EED">
        <w:rPr>
          <w:rFonts w:cstheme="minorHAnsi"/>
        </w:rPr>
        <w:t xml:space="preserve"> ex art. 36 Cod. </w:t>
      </w:r>
      <w:proofErr w:type="spellStart"/>
      <w:r w:rsidR="00C85D36" w:rsidRPr="009B4EED">
        <w:rPr>
          <w:rFonts w:cstheme="minorHAnsi"/>
        </w:rPr>
        <w:t>Nav</w:t>
      </w:r>
      <w:proofErr w:type="spellEnd"/>
      <w:r w:rsidR="00C85D36" w:rsidRPr="009B4EED">
        <w:rPr>
          <w:rFonts w:cstheme="minorHAnsi"/>
        </w:rPr>
        <w:t>.</w:t>
      </w:r>
    </w:p>
    <w:p w:rsidR="00EB2CA0" w:rsidRPr="009B4EED" w:rsidRDefault="00EB2CA0" w:rsidP="00E45DDE">
      <w:pPr>
        <w:ind w:left="284" w:right="-1" w:hanging="284"/>
        <w:jc w:val="both"/>
        <w:outlineLvl w:val="0"/>
        <w:rPr>
          <w:rFonts w:cstheme="minorHAnsi"/>
          <w:b/>
          <w:u w:val="single"/>
        </w:rPr>
      </w:pPr>
      <w:bookmarkStart w:id="0" w:name="_GoBack"/>
      <w:bookmarkEnd w:id="0"/>
      <w:r w:rsidRPr="009B4EED">
        <w:rPr>
          <w:rFonts w:cstheme="minorHAnsi"/>
          <w:b/>
          <w:u w:val="single"/>
        </w:rPr>
        <w:lastRenderedPageBreak/>
        <w:t>GOLFO ARANCI</w:t>
      </w:r>
    </w:p>
    <w:p w:rsidR="00911D46" w:rsidRPr="009B4EED" w:rsidRDefault="00911D46" w:rsidP="00E45DDE">
      <w:pPr>
        <w:ind w:right="-1"/>
        <w:jc w:val="both"/>
        <w:outlineLvl w:val="0"/>
        <w:rPr>
          <w:rFonts w:cstheme="minorHAnsi"/>
        </w:rPr>
      </w:pPr>
    </w:p>
    <w:p w:rsidR="00642A46" w:rsidRPr="009B4EED" w:rsidRDefault="00642A46" w:rsidP="00E45DDE">
      <w:pPr>
        <w:tabs>
          <w:tab w:val="left" w:pos="0"/>
        </w:tabs>
        <w:jc w:val="both"/>
        <w:outlineLvl w:val="0"/>
        <w:rPr>
          <w:rFonts w:cstheme="minorHAnsi"/>
        </w:rPr>
      </w:pPr>
      <w:r w:rsidRPr="009B4EED">
        <w:rPr>
          <w:rFonts w:cstheme="minorHAnsi"/>
        </w:rPr>
        <w:t>Schede complessive n° 0</w:t>
      </w:r>
      <w:r w:rsidR="00FF398E" w:rsidRPr="009B4EED">
        <w:rPr>
          <w:rFonts w:cstheme="minorHAnsi"/>
        </w:rPr>
        <w:t>2</w:t>
      </w:r>
      <w:r w:rsidRPr="009B4EED">
        <w:rPr>
          <w:rFonts w:cstheme="minorHAnsi"/>
        </w:rPr>
        <w:t xml:space="preserve"> (</w:t>
      </w:r>
      <w:r w:rsidR="00FF398E" w:rsidRPr="009B4EED">
        <w:rPr>
          <w:rFonts w:cstheme="minorHAnsi"/>
        </w:rPr>
        <w:t>due)</w:t>
      </w:r>
      <w:r w:rsidRPr="009B4EED">
        <w:rPr>
          <w:rFonts w:cstheme="minorHAnsi"/>
        </w:rPr>
        <w:t xml:space="preserve"> come segue:</w:t>
      </w:r>
    </w:p>
    <w:p w:rsidR="00642A46" w:rsidRPr="009B4EED" w:rsidRDefault="00642A46" w:rsidP="00E45DDE">
      <w:pPr>
        <w:tabs>
          <w:tab w:val="left" w:pos="0"/>
        </w:tabs>
        <w:jc w:val="both"/>
        <w:outlineLvl w:val="0"/>
        <w:rPr>
          <w:rFonts w:cstheme="minorHAnsi"/>
        </w:rPr>
      </w:pPr>
      <w:r w:rsidRPr="009B4EED">
        <w:rPr>
          <w:rFonts w:cstheme="minorHAnsi"/>
        </w:rPr>
        <w:t xml:space="preserve"> </w:t>
      </w:r>
      <w:r w:rsidR="007C191B" w:rsidRPr="009B4EED">
        <w:rPr>
          <w:rFonts w:cstheme="minorHAnsi"/>
        </w:rPr>
        <w:t>-</w:t>
      </w:r>
      <w:r w:rsidR="00C605B9" w:rsidRPr="009B4EED">
        <w:rPr>
          <w:rFonts w:cstheme="minorHAnsi"/>
        </w:rPr>
        <w:t xml:space="preserve"> </w:t>
      </w:r>
      <w:r w:rsidR="007C191B" w:rsidRPr="009B4EED">
        <w:rPr>
          <w:rFonts w:cstheme="minorHAnsi"/>
        </w:rPr>
        <w:t>01-</w:t>
      </w:r>
      <w:r w:rsidR="00FF398E" w:rsidRPr="009B4EED">
        <w:rPr>
          <w:rFonts w:cstheme="minorHAnsi"/>
        </w:rPr>
        <w:t xml:space="preserve"> </w:t>
      </w:r>
      <w:r w:rsidR="007C191B" w:rsidRPr="009B4EED">
        <w:rPr>
          <w:rFonts w:cstheme="minorHAnsi"/>
        </w:rPr>
        <w:t>G.A.</w:t>
      </w:r>
      <w:r w:rsidR="00FF398E" w:rsidRPr="009B4EED">
        <w:rPr>
          <w:rFonts w:cstheme="minorHAnsi"/>
        </w:rPr>
        <w:t xml:space="preserve"> -</w:t>
      </w:r>
      <w:r w:rsidR="00BF2794" w:rsidRPr="009B4EED">
        <w:rPr>
          <w:rFonts w:cstheme="minorHAnsi"/>
        </w:rPr>
        <w:t xml:space="preserve"> </w:t>
      </w:r>
      <w:r w:rsidR="007C191B" w:rsidRPr="009B4EED">
        <w:rPr>
          <w:rFonts w:cstheme="minorHAnsi"/>
        </w:rPr>
        <w:t>I.</w:t>
      </w:r>
      <w:r w:rsidR="00BF2794" w:rsidRPr="009B4EED">
        <w:rPr>
          <w:rFonts w:cstheme="minorHAnsi"/>
        </w:rPr>
        <w:t>C.</w:t>
      </w:r>
      <w:r w:rsidR="007C191B" w:rsidRPr="009B4EED">
        <w:rPr>
          <w:rFonts w:cstheme="minorHAnsi"/>
        </w:rPr>
        <w:t xml:space="preserve"> – </w:t>
      </w:r>
      <w:r w:rsidRPr="009B4EED">
        <w:rPr>
          <w:rFonts w:cstheme="minorHAnsi"/>
        </w:rPr>
        <w:t xml:space="preserve">Sig.ra </w:t>
      </w:r>
      <w:proofErr w:type="spellStart"/>
      <w:r w:rsidRPr="009B4EED">
        <w:rPr>
          <w:rFonts w:cstheme="minorHAnsi"/>
        </w:rPr>
        <w:t>Peritelli</w:t>
      </w:r>
      <w:proofErr w:type="spellEnd"/>
      <w:r w:rsidRPr="009B4EED">
        <w:rPr>
          <w:rFonts w:cstheme="minorHAnsi"/>
        </w:rPr>
        <w:t xml:space="preserve"> Lucilla – casa civile abitazione –</w:t>
      </w:r>
      <w:r w:rsidR="004710FB" w:rsidRPr="009B4EED">
        <w:rPr>
          <w:rFonts w:cstheme="minorHAnsi"/>
        </w:rPr>
        <w:t xml:space="preserve"> </w:t>
      </w:r>
      <w:r w:rsidR="00C85D36" w:rsidRPr="009B4EED">
        <w:rPr>
          <w:rFonts w:cstheme="minorHAnsi"/>
        </w:rPr>
        <w:t xml:space="preserve">Richiesta di rinnovo concessione ex art. 36 Cod. </w:t>
      </w:r>
      <w:proofErr w:type="spellStart"/>
      <w:r w:rsidR="00C85D36" w:rsidRPr="009B4EED">
        <w:rPr>
          <w:rFonts w:cstheme="minorHAnsi"/>
        </w:rPr>
        <w:t>Nav</w:t>
      </w:r>
      <w:proofErr w:type="spellEnd"/>
      <w:r w:rsidR="00C85D36" w:rsidRPr="009B4EED">
        <w:rPr>
          <w:rFonts w:cstheme="minorHAnsi"/>
        </w:rPr>
        <w:t>.</w:t>
      </w:r>
    </w:p>
    <w:p w:rsidR="006405C3" w:rsidRPr="009B4EED" w:rsidRDefault="00FF398E" w:rsidP="00E45DDE">
      <w:pPr>
        <w:tabs>
          <w:tab w:val="left" w:pos="0"/>
          <w:tab w:val="left" w:pos="8055"/>
        </w:tabs>
        <w:jc w:val="both"/>
        <w:rPr>
          <w:rFonts w:cstheme="minorHAnsi"/>
        </w:rPr>
      </w:pPr>
      <w:r w:rsidRPr="009B4EED">
        <w:rPr>
          <w:rFonts w:cstheme="minorHAnsi"/>
        </w:rPr>
        <w:t>- 02- G.A. - I.</w:t>
      </w:r>
      <w:r w:rsidR="003E7724" w:rsidRPr="009B4EED">
        <w:rPr>
          <w:rFonts w:cstheme="minorHAnsi"/>
        </w:rPr>
        <w:t>I.I.</w:t>
      </w:r>
      <w:r w:rsidRPr="009B4EED">
        <w:rPr>
          <w:rFonts w:cstheme="minorHAnsi"/>
        </w:rPr>
        <w:t xml:space="preserve"> – </w:t>
      </w:r>
      <w:r w:rsidR="003E7724" w:rsidRPr="009B4EED">
        <w:rPr>
          <w:rFonts w:cstheme="minorHAnsi"/>
          <w:bCs/>
        </w:rPr>
        <w:t>TEMUS S.r.l.</w:t>
      </w:r>
      <w:r w:rsidR="003E7724" w:rsidRPr="009B4EED">
        <w:rPr>
          <w:rFonts w:cstheme="minorHAnsi"/>
        </w:rPr>
        <w:t xml:space="preserve"> – Nuova concessione ex art. 36 </w:t>
      </w:r>
      <w:proofErr w:type="gramStart"/>
      <w:r w:rsidR="003E7724" w:rsidRPr="009B4EED">
        <w:rPr>
          <w:rFonts w:cstheme="minorHAnsi"/>
        </w:rPr>
        <w:t>C.N..</w:t>
      </w:r>
      <w:proofErr w:type="gramEnd"/>
    </w:p>
    <w:p w:rsidR="009B0721" w:rsidRPr="009B4EED" w:rsidRDefault="009B0721" w:rsidP="00E45DDE">
      <w:pPr>
        <w:tabs>
          <w:tab w:val="left" w:pos="0"/>
          <w:tab w:val="left" w:pos="8055"/>
        </w:tabs>
        <w:jc w:val="both"/>
        <w:rPr>
          <w:rFonts w:cstheme="minorHAnsi"/>
          <w:b/>
          <w:u w:val="single"/>
        </w:rPr>
      </w:pPr>
    </w:p>
    <w:p w:rsidR="006405C3" w:rsidRPr="009B4EED" w:rsidRDefault="00EB2CA0" w:rsidP="00E45DDE">
      <w:pPr>
        <w:tabs>
          <w:tab w:val="left" w:pos="0"/>
          <w:tab w:val="left" w:pos="8055"/>
        </w:tabs>
        <w:jc w:val="both"/>
        <w:rPr>
          <w:rFonts w:cstheme="minorHAnsi"/>
          <w:b/>
          <w:u w:val="single"/>
        </w:rPr>
      </w:pPr>
      <w:r w:rsidRPr="009B4EED">
        <w:rPr>
          <w:rFonts w:cstheme="minorHAnsi"/>
          <w:b/>
          <w:u w:val="single"/>
        </w:rPr>
        <w:t>PORTO TORRES</w:t>
      </w:r>
      <w:r w:rsidR="00EA2DFB" w:rsidRPr="009B4EED">
        <w:rPr>
          <w:rFonts w:cstheme="minorHAnsi"/>
          <w:b/>
          <w:u w:val="single"/>
        </w:rPr>
        <w:t xml:space="preserve"> </w:t>
      </w:r>
      <w:r w:rsidR="00EA2DFB" w:rsidRPr="009B4EED">
        <w:rPr>
          <w:rFonts w:cstheme="minorHAnsi"/>
          <w:b/>
        </w:rPr>
        <w:t xml:space="preserve">  -</w:t>
      </w:r>
    </w:p>
    <w:p w:rsidR="00EB2CA0" w:rsidRPr="009B4EED" w:rsidRDefault="00EB2CA0" w:rsidP="00E45DDE">
      <w:pPr>
        <w:tabs>
          <w:tab w:val="left" w:pos="0"/>
          <w:tab w:val="left" w:pos="8055"/>
        </w:tabs>
        <w:jc w:val="both"/>
        <w:rPr>
          <w:rFonts w:cstheme="minorHAnsi"/>
        </w:rPr>
      </w:pPr>
    </w:p>
    <w:p w:rsidR="00EA2DFB" w:rsidRPr="009B4EED" w:rsidRDefault="00C61F08" w:rsidP="00E45DDE">
      <w:pPr>
        <w:tabs>
          <w:tab w:val="left" w:pos="0"/>
        </w:tabs>
        <w:jc w:val="both"/>
        <w:outlineLvl w:val="0"/>
        <w:rPr>
          <w:rFonts w:cstheme="minorHAnsi"/>
        </w:rPr>
      </w:pPr>
      <w:r w:rsidRPr="009B4EED">
        <w:rPr>
          <w:rFonts w:cstheme="minorHAnsi"/>
        </w:rPr>
        <w:t>Schede complessive n° 05 (cinque</w:t>
      </w:r>
      <w:r w:rsidR="00EA2DFB" w:rsidRPr="009B4EED">
        <w:rPr>
          <w:rFonts w:cstheme="minorHAnsi"/>
        </w:rPr>
        <w:t>) come segue:</w:t>
      </w:r>
    </w:p>
    <w:p w:rsidR="00EA2DFB" w:rsidRPr="009B4EED" w:rsidRDefault="00EA2DFB" w:rsidP="00E45DDE">
      <w:pPr>
        <w:tabs>
          <w:tab w:val="left" w:pos="0"/>
          <w:tab w:val="left" w:pos="8055"/>
        </w:tabs>
        <w:jc w:val="both"/>
        <w:rPr>
          <w:rFonts w:cstheme="minorHAnsi"/>
        </w:rPr>
      </w:pPr>
      <w:r w:rsidRPr="009B4EED">
        <w:rPr>
          <w:rFonts w:cstheme="minorHAnsi"/>
        </w:rPr>
        <w:t xml:space="preserve">01-PT-I.C. – </w:t>
      </w:r>
      <w:proofErr w:type="spellStart"/>
      <w:r w:rsidRPr="009B4EED">
        <w:rPr>
          <w:rFonts w:cstheme="minorHAnsi"/>
        </w:rPr>
        <w:t>Syndial</w:t>
      </w:r>
      <w:proofErr w:type="spellEnd"/>
      <w:r w:rsidRPr="009B4EED">
        <w:rPr>
          <w:rFonts w:cstheme="minorHAnsi"/>
        </w:rPr>
        <w:t xml:space="preserve"> S.p.A. – Richiesta di rinnovo</w:t>
      </w:r>
      <w:r w:rsidR="00C85D36" w:rsidRPr="009B4EED">
        <w:rPr>
          <w:rFonts w:cstheme="minorHAnsi"/>
        </w:rPr>
        <w:t xml:space="preserve"> concessione</w:t>
      </w:r>
      <w:r w:rsidRPr="009B4EED">
        <w:rPr>
          <w:rFonts w:cstheme="minorHAnsi"/>
        </w:rPr>
        <w:t xml:space="preserve"> ex art. 36 Cod. </w:t>
      </w:r>
      <w:proofErr w:type="spellStart"/>
      <w:r w:rsidRPr="009B4EED">
        <w:rPr>
          <w:rFonts w:cstheme="minorHAnsi"/>
        </w:rPr>
        <w:t>Nav</w:t>
      </w:r>
      <w:proofErr w:type="spellEnd"/>
      <w:r w:rsidRPr="009B4EED">
        <w:rPr>
          <w:rFonts w:cstheme="minorHAnsi"/>
        </w:rPr>
        <w:t>.</w:t>
      </w:r>
    </w:p>
    <w:p w:rsidR="00EA2DFB" w:rsidRPr="009B4EED" w:rsidRDefault="00EA2DFB" w:rsidP="00E45DDE">
      <w:pPr>
        <w:tabs>
          <w:tab w:val="left" w:pos="0"/>
          <w:tab w:val="left" w:pos="8055"/>
        </w:tabs>
        <w:jc w:val="both"/>
        <w:rPr>
          <w:rFonts w:cstheme="minorHAnsi"/>
        </w:rPr>
      </w:pPr>
      <w:r w:rsidRPr="009B4EED">
        <w:rPr>
          <w:rFonts w:cstheme="minorHAnsi"/>
        </w:rPr>
        <w:t xml:space="preserve">02-PT-I.C. - </w:t>
      </w:r>
      <w:proofErr w:type="spellStart"/>
      <w:r w:rsidRPr="009B4EED">
        <w:rPr>
          <w:rFonts w:cstheme="minorHAnsi"/>
        </w:rPr>
        <w:t>Versalis</w:t>
      </w:r>
      <w:proofErr w:type="spellEnd"/>
      <w:r w:rsidRPr="009B4EED">
        <w:rPr>
          <w:rFonts w:cstheme="minorHAnsi"/>
        </w:rPr>
        <w:t xml:space="preserve"> S.p.A.  – Richiesta di rinnovo </w:t>
      </w:r>
      <w:r w:rsidR="005F6D59" w:rsidRPr="009B4EED">
        <w:rPr>
          <w:rFonts w:cstheme="minorHAnsi"/>
        </w:rPr>
        <w:t>concessione</w:t>
      </w:r>
      <w:r w:rsidRPr="009B4EED">
        <w:rPr>
          <w:rFonts w:cstheme="minorHAnsi"/>
        </w:rPr>
        <w:t xml:space="preserve"> ex art. 36 Cod. </w:t>
      </w:r>
      <w:proofErr w:type="spellStart"/>
      <w:r w:rsidRPr="009B4EED">
        <w:rPr>
          <w:rFonts w:cstheme="minorHAnsi"/>
        </w:rPr>
        <w:t>Nav</w:t>
      </w:r>
      <w:proofErr w:type="spellEnd"/>
      <w:r w:rsidRPr="009B4EED">
        <w:rPr>
          <w:rFonts w:cstheme="minorHAnsi"/>
        </w:rPr>
        <w:t>.</w:t>
      </w:r>
    </w:p>
    <w:p w:rsidR="00EA2DFB" w:rsidRPr="009B4EED" w:rsidRDefault="00C61F08" w:rsidP="00E45DDE">
      <w:pPr>
        <w:ind w:left="284" w:right="-1" w:hanging="284"/>
        <w:jc w:val="both"/>
        <w:outlineLvl w:val="0"/>
        <w:rPr>
          <w:rFonts w:cstheme="minorHAnsi"/>
        </w:rPr>
      </w:pPr>
      <w:r w:rsidRPr="009B4EED">
        <w:rPr>
          <w:rFonts w:cstheme="minorHAnsi"/>
        </w:rPr>
        <w:t>03-PT-I.C</w:t>
      </w:r>
      <w:r w:rsidR="00EA2DFB" w:rsidRPr="009B4EED">
        <w:rPr>
          <w:rFonts w:cstheme="minorHAnsi"/>
        </w:rPr>
        <w:t>.- Richiesta di subingresso ex artt. 46 C.N. e 30 Reg. C.N.</w:t>
      </w:r>
    </w:p>
    <w:p w:rsidR="00EA2DFB" w:rsidRPr="009B4EED" w:rsidRDefault="00EA2DFB" w:rsidP="00E45DDE">
      <w:pPr>
        <w:ind w:left="284" w:right="-1" w:hanging="284"/>
        <w:jc w:val="both"/>
        <w:outlineLvl w:val="0"/>
        <w:rPr>
          <w:rFonts w:cstheme="minorHAnsi"/>
        </w:rPr>
      </w:pPr>
      <w:r w:rsidRPr="009B4EED">
        <w:rPr>
          <w:rFonts w:cstheme="minorHAnsi"/>
        </w:rPr>
        <w:t xml:space="preserve">                 </w:t>
      </w:r>
      <w:r w:rsidR="00AD1355" w:rsidRPr="009B4EED">
        <w:rPr>
          <w:rFonts w:cstheme="minorHAnsi"/>
        </w:rPr>
        <w:t xml:space="preserve"> </w:t>
      </w:r>
      <w:r w:rsidRPr="009B4EED">
        <w:rPr>
          <w:rFonts w:cstheme="minorHAnsi"/>
        </w:rPr>
        <w:t xml:space="preserve"> Società Cooperativa </w:t>
      </w:r>
      <w:proofErr w:type="spellStart"/>
      <w:r w:rsidRPr="009B4EED">
        <w:rPr>
          <w:rFonts w:cstheme="minorHAnsi"/>
        </w:rPr>
        <w:t>Ma.</w:t>
      </w:r>
      <w:proofErr w:type="gramStart"/>
      <w:r w:rsidRPr="009B4EED">
        <w:rPr>
          <w:rFonts w:cstheme="minorHAnsi"/>
        </w:rPr>
        <w:t>Ma.“</w:t>
      </w:r>
      <w:proofErr w:type="gramEnd"/>
      <w:r w:rsidRPr="009B4EED">
        <w:rPr>
          <w:rFonts w:cstheme="minorHAnsi"/>
        </w:rPr>
        <w:t>Concessionario</w:t>
      </w:r>
      <w:proofErr w:type="spellEnd"/>
      <w:r w:rsidRPr="009B4EED">
        <w:rPr>
          <w:rFonts w:cstheme="minorHAnsi"/>
        </w:rPr>
        <w:t xml:space="preserve">”; </w:t>
      </w:r>
    </w:p>
    <w:p w:rsidR="00EA2DFB" w:rsidRPr="009B4EED" w:rsidRDefault="00EA2DFB" w:rsidP="00E45DDE">
      <w:pPr>
        <w:ind w:left="284" w:right="-1" w:hanging="284"/>
        <w:jc w:val="both"/>
        <w:outlineLvl w:val="0"/>
        <w:rPr>
          <w:rFonts w:cstheme="minorHAnsi"/>
        </w:rPr>
      </w:pPr>
      <w:r w:rsidRPr="009B4EED">
        <w:rPr>
          <w:rFonts w:cstheme="minorHAnsi"/>
        </w:rPr>
        <w:t xml:space="preserve">                  </w:t>
      </w:r>
      <w:r w:rsidR="00AD1355" w:rsidRPr="009B4EED">
        <w:rPr>
          <w:rFonts w:cstheme="minorHAnsi"/>
        </w:rPr>
        <w:t xml:space="preserve"> </w:t>
      </w:r>
      <w:r w:rsidRPr="009B4EED">
        <w:rPr>
          <w:rFonts w:cstheme="minorHAnsi"/>
        </w:rPr>
        <w:t xml:space="preserve">Ditta Marcia Maria </w:t>
      </w:r>
      <w:proofErr w:type="spellStart"/>
      <w:proofErr w:type="gramStart"/>
      <w:r w:rsidRPr="009B4EED">
        <w:rPr>
          <w:rFonts w:cstheme="minorHAnsi"/>
        </w:rPr>
        <w:t>Luisa“</w:t>
      </w:r>
      <w:proofErr w:type="gramEnd"/>
      <w:r w:rsidRPr="009B4EED">
        <w:rPr>
          <w:rFonts w:cstheme="minorHAnsi"/>
        </w:rPr>
        <w:t>Subentrante</w:t>
      </w:r>
      <w:proofErr w:type="spellEnd"/>
      <w:r w:rsidRPr="009B4EED">
        <w:rPr>
          <w:rFonts w:cstheme="minorHAnsi"/>
        </w:rPr>
        <w:t>”;</w:t>
      </w:r>
    </w:p>
    <w:p w:rsidR="00C85D36" w:rsidRPr="009B4EED" w:rsidRDefault="00C61F08" w:rsidP="00E45DDE">
      <w:pPr>
        <w:ind w:left="284" w:right="-1" w:hanging="284"/>
        <w:jc w:val="both"/>
        <w:outlineLvl w:val="0"/>
        <w:rPr>
          <w:rFonts w:cstheme="minorHAnsi"/>
        </w:rPr>
      </w:pPr>
      <w:r w:rsidRPr="009B4EED">
        <w:rPr>
          <w:rFonts w:cstheme="minorHAnsi"/>
        </w:rPr>
        <w:t>04-PT-I.C</w:t>
      </w:r>
      <w:r w:rsidR="00EA2DFB" w:rsidRPr="009B4EED">
        <w:rPr>
          <w:rFonts w:cstheme="minorHAnsi"/>
        </w:rPr>
        <w:t>.- Richiesta di rinnovo</w:t>
      </w:r>
      <w:r w:rsidR="00C85D36" w:rsidRPr="009B4EED">
        <w:rPr>
          <w:rFonts w:cstheme="minorHAnsi"/>
        </w:rPr>
        <w:t xml:space="preserve"> ex</w:t>
      </w:r>
      <w:r w:rsidR="00EA2DFB" w:rsidRPr="009B4EED">
        <w:rPr>
          <w:rFonts w:cstheme="minorHAnsi"/>
        </w:rPr>
        <w:t xml:space="preserve"> art. 36 Cod. </w:t>
      </w:r>
      <w:proofErr w:type="spellStart"/>
      <w:r w:rsidR="00EA2DFB" w:rsidRPr="009B4EED">
        <w:rPr>
          <w:rFonts w:cstheme="minorHAnsi"/>
        </w:rPr>
        <w:t>Nav</w:t>
      </w:r>
      <w:proofErr w:type="spellEnd"/>
      <w:r w:rsidR="00EA2DFB" w:rsidRPr="009B4EED">
        <w:rPr>
          <w:rFonts w:cstheme="minorHAnsi"/>
        </w:rPr>
        <w:t xml:space="preserve">. e contestuale </w:t>
      </w:r>
    </w:p>
    <w:p w:rsidR="00EA2DFB" w:rsidRPr="009B4EED" w:rsidRDefault="00C85D36" w:rsidP="00E45DDE">
      <w:pPr>
        <w:ind w:left="284" w:right="-1" w:hanging="284"/>
        <w:jc w:val="both"/>
        <w:outlineLvl w:val="0"/>
        <w:rPr>
          <w:rFonts w:cstheme="minorHAnsi"/>
        </w:rPr>
      </w:pPr>
      <w:r w:rsidRPr="009B4EED">
        <w:rPr>
          <w:rFonts w:cstheme="minorHAnsi"/>
        </w:rPr>
        <w:t xml:space="preserve">               </w:t>
      </w:r>
      <w:r w:rsidR="00EA2DFB" w:rsidRPr="009B4EED">
        <w:rPr>
          <w:rFonts w:cstheme="minorHAnsi"/>
        </w:rPr>
        <w:t xml:space="preserve">   subingresso ex artt. 46 C.N. e 30 Reg. C.N.</w:t>
      </w:r>
    </w:p>
    <w:p w:rsidR="00EA2DFB" w:rsidRPr="009B4EED" w:rsidRDefault="00EA2DFB" w:rsidP="00E45DDE">
      <w:pPr>
        <w:ind w:left="284" w:right="-1" w:hanging="284"/>
        <w:jc w:val="both"/>
        <w:outlineLvl w:val="0"/>
        <w:rPr>
          <w:rFonts w:cstheme="minorHAnsi"/>
        </w:rPr>
      </w:pPr>
      <w:r w:rsidRPr="009B4EED">
        <w:rPr>
          <w:rFonts w:cstheme="minorHAnsi"/>
        </w:rPr>
        <w:t xml:space="preserve">                  Società </w:t>
      </w:r>
      <w:proofErr w:type="spellStart"/>
      <w:r w:rsidRPr="009B4EED">
        <w:rPr>
          <w:rFonts w:cstheme="minorHAnsi"/>
        </w:rPr>
        <w:t>Mastri&amp;Boat</w:t>
      </w:r>
      <w:proofErr w:type="spellEnd"/>
      <w:r w:rsidR="00181552" w:rsidRPr="009B4EED">
        <w:rPr>
          <w:rFonts w:cstheme="minorHAnsi"/>
        </w:rPr>
        <w:t xml:space="preserve"> </w:t>
      </w:r>
      <w:r w:rsidRPr="009B4EED">
        <w:rPr>
          <w:rFonts w:cstheme="minorHAnsi"/>
        </w:rPr>
        <w:t xml:space="preserve">“Concessionario”; </w:t>
      </w:r>
    </w:p>
    <w:p w:rsidR="00EA2DFB" w:rsidRPr="009B4EED" w:rsidRDefault="00EA2DFB" w:rsidP="00E45DDE">
      <w:pPr>
        <w:tabs>
          <w:tab w:val="left" w:pos="0"/>
        </w:tabs>
        <w:jc w:val="both"/>
        <w:outlineLvl w:val="0"/>
        <w:rPr>
          <w:rFonts w:cstheme="minorHAnsi"/>
        </w:rPr>
      </w:pPr>
      <w:r w:rsidRPr="009B4EED">
        <w:rPr>
          <w:rFonts w:cstheme="minorHAnsi"/>
        </w:rPr>
        <w:t xml:space="preserve">                  Ditta Mastro D’ascia.it di Alessandro Polese “Subentrante</w:t>
      </w:r>
      <w:r w:rsidR="00181552" w:rsidRPr="009B4EED">
        <w:rPr>
          <w:rFonts w:cstheme="minorHAnsi"/>
        </w:rPr>
        <w:t>”</w:t>
      </w:r>
      <w:r w:rsidR="00C61F08" w:rsidRPr="009B4EED">
        <w:rPr>
          <w:rFonts w:cstheme="minorHAnsi"/>
        </w:rPr>
        <w:t>;</w:t>
      </w:r>
    </w:p>
    <w:p w:rsidR="00C61F08" w:rsidRPr="009B4EED" w:rsidRDefault="00C61F08" w:rsidP="00E45DDE">
      <w:pPr>
        <w:ind w:left="284" w:right="-1" w:hanging="284"/>
        <w:jc w:val="both"/>
        <w:outlineLvl w:val="0"/>
        <w:rPr>
          <w:rFonts w:cstheme="minorHAnsi"/>
        </w:rPr>
      </w:pPr>
      <w:r w:rsidRPr="009B4EED">
        <w:rPr>
          <w:rFonts w:cstheme="minorHAnsi"/>
        </w:rPr>
        <w:t>05-PT-I.C. Richiesta di subingresso ex artt. 46 C.N. e 30 Reg. C.N.</w:t>
      </w:r>
    </w:p>
    <w:p w:rsidR="00C61F08" w:rsidRPr="009B4EED" w:rsidRDefault="00C61F08" w:rsidP="00E45DDE">
      <w:pPr>
        <w:ind w:left="284" w:right="-1" w:hanging="284"/>
        <w:jc w:val="both"/>
        <w:outlineLvl w:val="0"/>
        <w:rPr>
          <w:rFonts w:cstheme="minorHAnsi"/>
        </w:rPr>
      </w:pPr>
      <w:r w:rsidRPr="009B4EED">
        <w:rPr>
          <w:rFonts w:cstheme="minorHAnsi"/>
        </w:rPr>
        <w:t xml:space="preserve">                  Società </w:t>
      </w:r>
      <w:proofErr w:type="spellStart"/>
      <w:r w:rsidRPr="009B4EED">
        <w:rPr>
          <w:rFonts w:cstheme="minorHAnsi"/>
        </w:rPr>
        <w:t>Motomarsarda</w:t>
      </w:r>
      <w:proofErr w:type="spellEnd"/>
      <w:r w:rsidRPr="009B4EED">
        <w:rPr>
          <w:rFonts w:cstheme="minorHAnsi"/>
        </w:rPr>
        <w:t xml:space="preserve"> Sas “Concessionario”; </w:t>
      </w:r>
    </w:p>
    <w:p w:rsidR="00C61F08" w:rsidRPr="009B4EED" w:rsidRDefault="00C61F08" w:rsidP="00E45DDE">
      <w:pPr>
        <w:ind w:left="284" w:right="-1" w:hanging="284"/>
        <w:jc w:val="both"/>
        <w:outlineLvl w:val="0"/>
        <w:rPr>
          <w:rFonts w:cstheme="minorHAnsi"/>
        </w:rPr>
      </w:pPr>
      <w:r w:rsidRPr="009B4EED">
        <w:rPr>
          <w:rFonts w:cstheme="minorHAnsi"/>
        </w:rPr>
        <w:t xml:space="preserve">                  Società Blu Mare “Subentrante”;</w:t>
      </w:r>
    </w:p>
    <w:sectPr w:rsidR="00C61F08" w:rsidRPr="009B4EED" w:rsidSect="00642A46">
      <w:headerReference w:type="default" r:id="rId8"/>
      <w:footerReference w:type="default" r:id="rId9"/>
      <w:pgSz w:w="11900" w:h="16840"/>
      <w:pgMar w:top="1418" w:right="701" w:bottom="1276"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125" w:rsidRDefault="00366125" w:rsidP="00B34ACC">
      <w:r>
        <w:separator/>
      </w:r>
    </w:p>
  </w:endnote>
  <w:endnote w:type="continuationSeparator" w:id="0">
    <w:p w:rsidR="00366125" w:rsidRDefault="00366125" w:rsidP="00B34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8"/>
        <w:szCs w:val="28"/>
      </w:rPr>
      <w:id w:val="-935210020"/>
      <w:docPartObj>
        <w:docPartGallery w:val="Page Numbers (Bottom of Page)"/>
        <w:docPartUnique/>
      </w:docPartObj>
    </w:sdtPr>
    <w:sdtEndPr/>
    <w:sdtContent>
      <w:p w:rsidR="00002BF2" w:rsidRPr="00002BF2" w:rsidRDefault="00002BF2">
        <w:pPr>
          <w:pStyle w:val="Pidipagina"/>
          <w:jc w:val="right"/>
          <w:rPr>
            <w:rFonts w:ascii="Times New Roman" w:hAnsi="Times New Roman" w:cs="Times New Roman"/>
            <w:sz w:val="28"/>
            <w:szCs w:val="28"/>
          </w:rPr>
        </w:pPr>
        <w:r w:rsidRPr="00002BF2">
          <w:rPr>
            <w:rFonts w:ascii="Times New Roman" w:hAnsi="Times New Roman" w:cs="Times New Roman"/>
            <w:sz w:val="28"/>
            <w:szCs w:val="28"/>
          </w:rPr>
          <w:fldChar w:fldCharType="begin"/>
        </w:r>
        <w:r w:rsidRPr="00002BF2">
          <w:rPr>
            <w:rFonts w:ascii="Times New Roman" w:hAnsi="Times New Roman" w:cs="Times New Roman"/>
            <w:sz w:val="28"/>
            <w:szCs w:val="28"/>
          </w:rPr>
          <w:instrText>PAGE   \* MERGEFORMAT</w:instrText>
        </w:r>
        <w:r w:rsidRPr="00002BF2">
          <w:rPr>
            <w:rFonts w:ascii="Times New Roman" w:hAnsi="Times New Roman" w:cs="Times New Roman"/>
            <w:sz w:val="28"/>
            <w:szCs w:val="28"/>
          </w:rPr>
          <w:fldChar w:fldCharType="separate"/>
        </w:r>
        <w:r w:rsidR="009B0721">
          <w:rPr>
            <w:rFonts w:ascii="Times New Roman" w:hAnsi="Times New Roman" w:cs="Times New Roman"/>
            <w:noProof/>
            <w:sz w:val="28"/>
            <w:szCs w:val="28"/>
          </w:rPr>
          <w:t>2</w:t>
        </w:r>
        <w:r w:rsidRPr="00002BF2">
          <w:rPr>
            <w:rFonts w:ascii="Times New Roman" w:hAnsi="Times New Roman" w:cs="Times New Roman"/>
            <w:sz w:val="28"/>
            <w:szCs w:val="28"/>
          </w:rPr>
          <w:fldChar w:fldCharType="end"/>
        </w:r>
      </w:p>
    </w:sdtContent>
  </w:sdt>
  <w:p w:rsidR="00002BF2" w:rsidRDefault="00002BF2" w:rsidP="00E16A33">
    <w:pPr>
      <w:pStyle w:val="Pidipagina"/>
      <w:tabs>
        <w:tab w:val="clear" w:pos="4819"/>
        <w:tab w:val="clear" w:pos="9638"/>
      </w:tabs>
    </w:pPr>
    <w:r w:rsidRPr="00D13ACA">
      <w:rPr>
        <w:noProof/>
        <w:sz w:val="16"/>
        <w:szCs w:val="16"/>
        <w:lang w:eastAsia="it-IT"/>
      </w:rPr>
      <w:drawing>
        <wp:inline distT="0" distB="0" distL="0" distR="0" wp14:anchorId="1F6E4756" wp14:editId="64B372A6">
          <wp:extent cx="6391275" cy="735965"/>
          <wp:effectExtent l="0" t="0" r="9525" b="6985"/>
          <wp:docPr id="14" name="Immagine 14" descr="s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1275" cy="735965"/>
                  </a:xfrm>
                  <a:prstGeom prst="rect">
                    <a:avLst/>
                  </a:prstGeom>
                  <a:noFill/>
                  <a:ln>
                    <a:noFill/>
                  </a:ln>
                </pic:spPr>
              </pic:pic>
            </a:graphicData>
          </a:graphic>
        </wp:inline>
      </w:drawing>
    </w:r>
  </w:p>
  <w:p w:rsidR="00002BF2" w:rsidRDefault="00002BF2" w:rsidP="00E16A33">
    <w:pPr>
      <w:pStyle w:val="Pidipagina"/>
      <w:tabs>
        <w:tab w:val="clear" w:pos="4819"/>
        <w:tab w:val="clear"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125" w:rsidRDefault="00366125" w:rsidP="00B34ACC">
      <w:r>
        <w:separator/>
      </w:r>
    </w:p>
  </w:footnote>
  <w:footnote w:type="continuationSeparator" w:id="0">
    <w:p w:rsidR="00366125" w:rsidRDefault="00366125" w:rsidP="00B34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ACC" w:rsidRDefault="00C73234" w:rsidP="00E16A33">
    <w:pPr>
      <w:pStyle w:val="Intestazione"/>
    </w:pPr>
    <w:r>
      <w:rPr>
        <w:noProof/>
        <w:lang w:eastAsia="it-IT"/>
      </w:rPr>
      <w:drawing>
        <wp:inline distT="0" distB="0" distL="0" distR="0">
          <wp:extent cx="6067425" cy="990600"/>
          <wp:effectExtent l="0" t="0" r="9525" b="0"/>
          <wp:docPr id="13" name="Immagine 13" descr="logo al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425" cy="990600"/>
                  </a:xfrm>
                  <a:prstGeom prst="rect">
                    <a:avLst/>
                  </a:prstGeom>
                  <a:noFill/>
                  <a:ln>
                    <a:noFill/>
                  </a:ln>
                </pic:spPr>
              </pic:pic>
            </a:graphicData>
          </a:graphic>
        </wp:inline>
      </w:drawing>
    </w:r>
  </w:p>
  <w:p w:rsidR="00C73234" w:rsidRDefault="00C73234" w:rsidP="00E16A3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6429"/>
    <w:multiLevelType w:val="hybridMultilevel"/>
    <w:tmpl w:val="6C30CF4E"/>
    <w:lvl w:ilvl="0" w:tplc="783E4938">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0A702D"/>
    <w:multiLevelType w:val="hybridMultilevel"/>
    <w:tmpl w:val="E5384286"/>
    <w:lvl w:ilvl="0" w:tplc="74F8A776">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29062DA"/>
    <w:multiLevelType w:val="hybridMultilevel"/>
    <w:tmpl w:val="D422A16E"/>
    <w:lvl w:ilvl="0" w:tplc="7AC8A642">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9865D80"/>
    <w:multiLevelType w:val="hybridMultilevel"/>
    <w:tmpl w:val="ED486FCE"/>
    <w:lvl w:ilvl="0" w:tplc="0FEE738A">
      <w:numFmt w:val="bullet"/>
      <w:lvlText w:val="-"/>
      <w:lvlJc w:val="left"/>
      <w:pPr>
        <w:ind w:left="644" w:hanging="360"/>
      </w:pPr>
      <w:rPr>
        <w:rFonts w:ascii="Times New Roman" w:eastAsiaTheme="minorHAnsi" w:hAnsi="Times New Roman" w:cs="Times New Roman" w:hint="default"/>
        <w:b/>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4B635CE3"/>
    <w:multiLevelType w:val="hybridMultilevel"/>
    <w:tmpl w:val="736EAF38"/>
    <w:lvl w:ilvl="0" w:tplc="04100015">
      <w:start w:val="1"/>
      <w:numFmt w:val="upperLetter"/>
      <w:lvlText w:val="%1."/>
      <w:lvlJc w:val="left"/>
      <w:pPr>
        <w:ind w:left="501" w:hanging="360"/>
      </w:pPr>
    </w:lvl>
    <w:lvl w:ilvl="1" w:tplc="04100019" w:tentative="1">
      <w:start w:val="1"/>
      <w:numFmt w:val="lowerLetter"/>
      <w:lvlText w:val="%2."/>
      <w:lvlJc w:val="left"/>
      <w:pPr>
        <w:ind w:left="1221" w:hanging="360"/>
      </w:pPr>
    </w:lvl>
    <w:lvl w:ilvl="2" w:tplc="0410001B" w:tentative="1">
      <w:start w:val="1"/>
      <w:numFmt w:val="lowerRoman"/>
      <w:lvlText w:val="%3."/>
      <w:lvlJc w:val="right"/>
      <w:pPr>
        <w:ind w:left="1941" w:hanging="180"/>
      </w:pPr>
    </w:lvl>
    <w:lvl w:ilvl="3" w:tplc="0410000F" w:tentative="1">
      <w:start w:val="1"/>
      <w:numFmt w:val="decimal"/>
      <w:lvlText w:val="%4."/>
      <w:lvlJc w:val="left"/>
      <w:pPr>
        <w:ind w:left="2661" w:hanging="360"/>
      </w:pPr>
    </w:lvl>
    <w:lvl w:ilvl="4" w:tplc="04100019" w:tentative="1">
      <w:start w:val="1"/>
      <w:numFmt w:val="lowerLetter"/>
      <w:lvlText w:val="%5."/>
      <w:lvlJc w:val="left"/>
      <w:pPr>
        <w:ind w:left="3381" w:hanging="360"/>
      </w:pPr>
    </w:lvl>
    <w:lvl w:ilvl="5" w:tplc="0410001B" w:tentative="1">
      <w:start w:val="1"/>
      <w:numFmt w:val="lowerRoman"/>
      <w:lvlText w:val="%6."/>
      <w:lvlJc w:val="right"/>
      <w:pPr>
        <w:ind w:left="4101" w:hanging="180"/>
      </w:pPr>
    </w:lvl>
    <w:lvl w:ilvl="6" w:tplc="0410000F" w:tentative="1">
      <w:start w:val="1"/>
      <w:numFmt w:val="decimal"/>
      <w:lvlText w:val="%7."/>
      <w:lvlJc w:val="left"/>
      <w:pPr>
        <w:ind w:left="4821" w:hanging="360"/>
      </w:pPr>
    </w:lvl>
    <w:lvl w:ilvl="7" w:tplc="04100019" w:tentative="1">
      <w:start w:val="1"/>
      <w:numFmt w:val="lowerLetter"/>
      <w:lvlText w:val="%8."/>
      <w:lvlJc w:val="left"/>
      <w:pPr>
        <w:ind w:left="5541" w:hanging="360"/>
      </w:pPr>
    </w:lvl>
    <w:lvl w:ilvl="8" w:tplc="0410001B" w:tentative="1">
      <w:start w:val="1"/>
      <w:numFmt w:val="lowerRoman"/>
      <w:lvlText w:val="%9."/>
      <w:lvlJc w:val="right"/>
      <w:pPr>
        <w:ind w:left="6261" w:hanging="180"/>
      </w:pPr>
    </w:lvl>
  </w:abstractNum>
  <w:abstractNum w:abstractNumId="5" w15:restartNumberingAfterBreak="0">
    <w:nsid w:val="4BC22851"/>
    <w:multiLevelType w:val="hybridMultilevel"/>
    <w:tmpl w:val="CE985D18"/>
    <w:lvl w:ilvl="0" w:tplc="65E695A2">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3424633"/>
    <w:multiLevelType w:val="hybridMultilevel"/>
    <w:tmpl w:val="43407CF8"/>
    <w:lvl w:ilvl="0" w:tplc="00D6850A">
      <w:numFmt w:val="bullet"/>
      <w:lvlText w:val="-"/>
      <w:lvlJc w:val="left"/>
      <w:pPr>
        <w:ind w:left="720" w:hanging="360"/>
      </w:pPr>
      <w:rPr>
        <w:rFonts w:ascii="Calibri" w:eastAsia="Arial Unicode MS" w:hAnsi="Calibri" w:cs="Calibri" w:hint="default"/>
        <w:b/>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7756376"/>
    <w:multiLevelType w:val="hybridMultilevel"/>
    <w:tmpl w:val="CC00D1B6"/>
    <w:lvl w:ilvl="0" w:tplc="F552D35A">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EE70E82"/>
    <w:multiLevelType w:val="hybridMultilevel"/>
    <w:tmpl w:val="63E6C48C"/>
    <w:lvl w:ilvl="0" w:tplc="A890352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7F71B8"/>
    <w:multiLevelType w:val="hybridMultilevel"/>
    <w:tmpl w:val="34867680"/>
    <w:lvl w:ilvl="0" w:tplc="3F180B3A">
      <w:start w:val="1"/>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6AA17C57"/>
    <w:multiLevelType w:val="hybridMultilevel"/>
    <w:tmpl w:val="BEF2DDFC"/>
    <w:lvl w:ilvl="0" w:tplc="3278B63C">
      <w:start w:val="5"/>
      <w:numFmt w:val="bullet"/>
      <w:lvlText w:val="-"/>
      <w:lvlJc w:val="left"/>
      <w:pPr>
        <w:ind w:left="644" w:hanging="360"/>
      </w:pPr>
      <w:rPr>
        <w:rFonts w:ascii="Times New Roman" w:eastAsiaTheme="minorHAns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0"/>
  </w:num>
  <w:num w:numId="2">
    <w:abstractNumId w:val="3"/>
  </w:num>
  <w:num w:numId="3">
    <w:abstractNumId w:val="4"/>
  </w:num>
  <w:num w:numId="4">
    <w:abstractNumId w:val="5"/>
  </w:num>
  <w:num w:numId="5">
    <w:abstractNumId w:val="0"/>
  </w:num>
  <w:num w:numId="6">
    <w:abstractNumId w:val="1"/>
  </w:num>
  <w:num w:numId="7">
    <w:abstractNumId w:val="9"/>
  </w:num>
  <w:num w:numId="8">
    <w:abstractNumId w:val="2"/>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ACC"/>
    <w:rsid w:val="00000390"/>
    <w:rsid w:val="00002BF2"/>
    <w:rsid w:val="000567EF"/>
    <w:rsid w:val="000B08C4"/>
    <w:rsid w:val="000F32F0"/>
    <w:rsid w:val="000F3D38"/>
    <w:rsid w:val="00115E39"/>
    <w:rsid w:val="0014503E"/>
    <w:rsid w:val="00175696"/>
    <w:rsid w:val="00181552"/>
    <w:rsid w:val="001C4A05"/>
    <w:rsid w:val="001C7BA0"/>
    <w:rsid w:val="001E2C09"/>
    <w:rsid w:val="00217F6A"/>
    <w:rsid w:val="00263A4A"/>
    <w:rsid w:val="00264A0F"/>
    <w:rsid w:val="00270767"/>
    <w:rsid w:val="00274662"/>
    <w:rsid w:val="0029166F"/>
    <w:rsid w:val="002D44C5"/>
    <w:rsid w:val="00305487"/>
    <w:rsid w:val="0034199A"/>
    <w:rsid w:val="003430F3"/>
    <w:rsid w:val="003522AF"/>
    <w:rsid w:val="00366125"/>
    <w:rsid w:val="00366488"/>
    <w:rsid w:val="00386CB9"/>
    <w:rsid w:val="003C7EA5"/>
    <w:rsid w:val="003E5F33"/>
    <w:rsid w:val="003E7724"/>
    <w:rsid w:val="003F2459"/>
    <w:rsid w:val="003F5D1E"/>
    <w:rsid w:val="00417FD1"/>
    <w:rsid w:val="004710FB"/>
    <w:rsid w:val="004C4168"/>
    <w:rsid w:val="0051606A"/>
    <w:rsid w:val="005205CE"/>
    <w:rsid w:val="005339AF"/>
    <w:rsid w:val="00537EA4"/>
    <w:rsid w:val="00577ED0"/>
    <w:rsid w:val="00597171"/>
    <w:rsid w:val="005A2A79"/>
    <w:rsid w:val="005A329B"/>
    <w:rsid w:val="005F21EB"/>
    <w:rsid w:val="005F6C46"/>
    <w:rsid w:val="005F6D59"/>
    <w:rsid w:val="005F7F18"/>
    <w:rsid w:val="006405C3"/>
    <w:rsid w:val="00642A46"/>
    <w:rsid w:val="00660799"/>
    <w:rsid w:val="0068656D"/>
    <w:rsid w:val="006C0B2F"/>
    <w:rsid w:val="006E2141"/>
    <w:rsid w:val="00732D6A"/>
    <w:rsid w:val="00754047"/>
    <w:rsid w:val="007C191B"/>
    <w:rsid w:val="00841B78"/>
    <w:rsid w:val="00875AB3"/>
    <w:rsid w:val="008A4204"/>
    <w:rsid w:val="008B7E94"/>
    <w:rsid w:val="008C6EFB"/>
    <w:rsid w:val="008E7CDF"/>
    <w:rsid w:val="00904055"/>
    <w:rsid w:val="00910365"/>
    <w:rsid w:val="00911D46"/>
    <w:rsid w:val="00916107"/>
    <w:rsid w:val="00917D91"/>
    <w:rsid w:val="00926F0A"/>
    <w:rsid w:val="00966D11"/>
    <w:rsid w:val="00975525"/>
    <w:rsid w:val="00982553"/>
    <w:rsid w:val="009A1E81"/>
    <w:rsid w:val="009B0721"/>
    <w:rsid w:val="009B4EED"/>
    <w:rsid w:val="009F1167"/>
    <w:rsid w:val="00A02F67"/>
    <w:rsid w:val="00A20A67"/>
    <w:rsid w:val="00A268D2"/>
    <w:rsid w:val="00A842C6"/>
    <w:rsid w:val="00AC4E27"/>
    <w:rsid w:val="00AD1355"/>
    <w:rsid w:val="00B34ACC"/>
    <w:rsid w:val="00BC1B31"/>
    <w:rsid w:val="00BE3BA9"/>
    <w:rsid w:val="00BE504B"/>
    <w:rsid w:val="00BE681D"/>
    <w:rsid w:val="00BF2794"/>
    <w:rsid w:val="00C206CC"/>
    <w:rsid w:val="00C605B9"/>
    <w:rsid w:val="00C61F08"/>
    <w:rsid w:val="00C73234"/>
    <w:rsid w:val="00C817F3"/>
    <w:rsid w:val="00C83392"/>
    <w:rsid w:val="00C85D36"/>
    <w:rsid w:val="00CB7019"/>
    <w:rsid w:val="00CD6BF8"/>
    <w:rsid w:val="00D349DF"/>
    <w:rsid w:val="00D4132F"/>
    <w:rsid w:val="00D55735"/>
    <w:rsid w:val="00D66600"/>
    <w:rsid w:val="00D705F3"/>
    <w:rsid w:val="00E14C88"/>
    <w:rsid w:val="00E1510D"/>
    <w:rsid w:val="00E16A33"/>
    <w:rsid w:val="00E45DDE"/>
    <w:rsid w:val="00E45FFA"/>
    <w:rsid w:val="00EA061D"/>
    <w:rsid w:val="00EA2DFB"/>
    <w:rsid w:val="00EB2CA0"/>
    <w:rsid w:val="00ED5BC7"/>
    <w:rsid w:val="00EE10AE"/>
    <w:rsid w:val="00F22422"/>
    <w:rsid w:val="00F341A0"/>
    <w:rsid w:val="00F3559C"/>
    <w:rsid w:val="00F5307E"/>
    <w:rsid w:val="00F542F9"/>
    <w:rsid w:val="00F9657C"/>
    <w:rsid w:val="00FB284A"/>
    <w:rsid w:val="00FB78E2"/>
    <w:rsid w:val="00FF39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34ACC"/>
    <w:pPr>
      <w:tabs>
        <w:tab w:val="center" w:pos="4819"/>
        <w:tab w:val="right" w:pos="9638"/>
      </w:tabs>
    </w:pPr>
  </w:style>
  <w:style w:type="character" w:customStyle="1" w:styleId="IntestazioneCarattere">
    <w:name w:val="Intestazione Carattere"/>
    <w:basedOn w:val="Carpredefinitoparagrafo"/>
    <w:link w:val="Intestazione"/>
    <w:uiPriority w:val="99"/>
    <w:rsid w:val="00B34ACC"/>
  </w:style>
  <w:style w:type="paragraph" w:styleId="Pidipagina">
    <w:name w:val="footer"/>
    <w:basedOn w:val="Normale"/>
    <w:link w:val="PidipaginaCarattere"/>
    <w:uiPriority w:val="99"/>
    <w:unhideWhenUsed/>
    <w:rsid w:val="00B34ACC"/>
    <w:pPr>
      <w:tabs>
        <w:tab w:val="center" w:pos="4819"/>
        <w:tab w:val="right" w:pos="9638"/>
      </w:tabs>
    </w:pPr>
  </w:style>
  <w:style w:type="character" w:customStyle="1" w:styleId="PidipaginaCarattere">
    <w:name w:val="Piè di pagina Carattere"/>
    <w:basedOn w:val="Carpredefinitoparagrafo"/>
    <w:link w:val="Pidipagina"/>
    <w:uiPriority w:val="99"/>
    <w:rsid w:val="00B34ACC"/>
  </w:style>
  <w:style w:type="character" w:styleId="Collegamentoipertestuale">
    <w:name w:val="Hyperlink"/>
    <w:uiPriority w:val="99"/>
    <w:rsid w:val="00982553"/>
    <w:rPr>
      <w:color w:val="0000FF"/>
      <w:u w:val="single"/>
    </w:rPr>
  </w:style>
  <w:style w:type="paragraph" w:styleId="NormaleWeb">
    <w:name w:val="Normal (Web)"/>
    <w:basedOn w:val="Normale"/>
    <w:uiPriority w:val="99"/>
    <w:unhideWhenUsed/>
    <w:rsid w:val="00982553"/>
    <w:pPr>
      <w:spacing w:before="100" w:beforeAutospacing="1" w:after="100" w:afterAutospacing="1"/>
    </w:pPr>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unhideWhenUsed/>
    <w:rsid w:val="001C7BA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7BA0"/>
    <w:rPr>
      <w:rFonts w:ascii="Segoe UI" w:hAnsi="Segoe UI" w:cs="Segoe UI"/>
      <w:sz w:val="18"/>
      <w:szCs w:val="18"/>
    </w:rPr>
  </w:style>
  <w:style w:type="paragraph" w:styleId="Paragrafoelenco">
    <w:name w:val="List Paragraph"/>
    <w:basedOn w:val="Normale"/>
    <w:uiPriority w:val="34"/>
    <w:qFormat/>
    <w:rsid w:val="00916107"/>
    <w:pPr>
      <w:spacing w:after="160" w:line="259" w:lineRule="auto"/>
      <w:ind w:left="720"/>
      <w:contextualSpacing/>
    </w:pPr>
    <w:rPr>
      <w:sz w:val="22"/>
      <w:szCs w:val="22"/>
    </w:rPr>
  </w:style>
  <w:style w:type="paragraph" w:styleId="Revisione">
    <w:name w:val="Revision"/>
    <w:hidden/>
    <w:uiPriority w:val="99"/>
    <w:semiHidden/>
    <w:rsid w:val="00BE6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FBD81C-8C75-4000-A3DC-9A7A5BED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571</Words>
  <Characters>3258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Autorità Portuale Nord Sardegna</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angelina.annis@gmail.com</dc:creator>
  <cp:keywords/>
  <dc:description/>
  <cp:lastModifiedBy>Federica Cannas</cp:lastModifiedBy>
  <cp:revision>57</cp:revision>
  <cp:lastPrinted>2019-09-11T13:26:00Z</cp:lastPrinted>
  <dcterms:created xsi:type="dcterms:W3CDTF">2018-12-05T10:30:00Z</dcterms:created>
  <dcterms:modified xsi:type="dcterms:W3CDTF">2019-09-16T15:23:00Z</dcterms:modified>
</cp:coreProperties>
</file>