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E0BBC" w14:textId="30FCDD8E" w:rsidR="00F73FF0" w:rsidRPr="00F73FF0" w:rsidRDefault="00F73FF0" w:rsidP="00F73FF0">
      <w:pPr>
        <w:widowControl w:val="0"/>
        <w:autoSpaceDE w:val="0"/>
        <w:autoSpaceDN w:val="0"/>
        <w:adjustRightInd w:val="0"/>
        <w:spacing w:line="360" w:lineRule="auto"/>
        <w:ind w:right="-142"/>
        <w:jc w:val="both"/>
        <w:rPr>
          <w:rFonts w:ascii="Calibri" w:hAnsi="Calibri"/>
          <w:b/>
          <w:color w:val="000000"/>
        </w:rPr>
      </w:pPr>
      <w:bookmarkStart w:id="0" w:name="_Hlk36553385"/>
      <w:r w:rsidRPr="00F73FF0">
        <w:rPr>
          <w:rFonts w:ascii="Calibri" w:hAnsi="Calibri"/>
          <w:b/>
          <w:color w:val="000000"/>
        </w:rPr>
        <w:t xml:space="preserve">Modello ALL. </w:t>
      </w:r>
      <w:r w:rsidR="00861DA9">
        <w:rPr>
          <w:rFonts w:ascii="Calibri" w:hAnsi="Calibri"/>
          <w:b/>
          <w:color w:val="000000"/>
        </w:rPr>
        <w:t>B</w:t>
      </w:r>
      <w:r w:rsidRPr="00F73FF0">
        <w:rPr>
          <w:rFonts w:ascii="Calibri" w:hAnsi="Calibri"/>
          <w:b/>
          <w:color w:val="000000"/>
        </w:rPr>
        <w:t xml:space="preserve"> OFFERTA TECNICA – SUB CRITERIO </w:t>
      </w:r>
      <w:r w:rsidR="00861DA9">
        <w:rPr>
          <w:rFonts w:ascii="Calibri" w:hAnsi="Calibri"/>
          <w:b/>
          <w:color w:val="000000"/>
        </w:rPr>
        <w:t>B</w:t>
      </w:r>
      <w:r w:rsidR="00E16F1E">
        <w:rPr>
          <w:rFonts w:ascii="Calibri" w:hAnsi="Calibri"/>
          <w:b/>
          <w:color w:val="000000"/>
          <w:vertAlign w:val="subscript"/>
        </w:rPr>
        <w:t>2</w:t>
      </w:r>
    </w:p>
    <w:p w14:paraId="4024ECB6" w14:textId="77777777" w:rsidR="00F73FF0" w:rsidRPr="00F73FF0" w:rsidRDefault="00F73FF0" w:rsidP="009A4D57">
      <w:pPr>
        <w:widowControl w:val="0"/>
        <w:kinsoku w:val="0"/>
        <w:overflowPunct w:val="0"/>
        <w:autoSpaceDE w:val="0"/>
        <w:autoSpaceDN w:val="0"/>
        <w:adjustRightInd w:val="0"/>
        <w:ind w:right="160"/>
        <w:jc w:val="both"/>
        <w:rPr>
          <w:rFonts w:ascii="Calibri" w:hAnsi="Calibri"/>
          <w:b/>
          <w:bCs/>
          <w:color w:val="000000"/>
          <w:sz w:val="22"/>
        </w:rPr>
      </w:pPr>
    </w:p>
    <w:p w14:paraId="11EF67ED" w14:textId="7583822E" w:rsidR="0031171F" w:rsidRPr="00F73FF0" w:rsidRDefault="00884A9B" w:rsidP="04FB4377">
      <w:pPr>
        <w:jc w:val="both"/>
        <w:rPr>
          <w:rFonts w:ascii="Calibri" w:hAnsi="Calibri"/>
          <w:b/>
          <w:bCs/>
          <w:color w:val="000000"/>
          <w:sz w:val="28"/>
          <w:szCs w:val="28"/>
        </w:rPr>
      </w:pPr>
      <w:bookmarkStart w:id="1" w:name="_Hlk98946846"/>
      <w:bookmarkEnd w:id="0"/>
      <w:r w:rsidRPr="006130FE">
        <w:rPr>
          <w:rFonts w:ascii="Calibri" w:eastAsia="Calibri" w:hAnsi="Calibri" w:cs="Calibri"/>
          <w:b/>
          <w:bCs/>
          <w:color w:val="000000" w:themeColor="text1"/>
        </w:rPr>
        <w:t>PROGETTO SPECIALE 02- REALIZZAZIONE CHECK POINT PRESSO IL VARCO DI SANT’AGOSTINO DEL PORTO DI CAGLIARI COMPRESA AREA SERVIZI – CUP B21J19000130005” – CIG</w:t>
      </w:r>
      <w:r>
        <w:rPr>
          <w:rFonts w:ascii="Calibri" w:hAnsi="Calibri"/>
          <w:b/>
          <w:bCs/>
          <w:color w:val="000000" w:themeColor="text1"/>
          <w:sz w:val="22"/>
          <w:szCs w:val="22"/>
        </w:rPr>
        <w:t xml:space="preserve"> </w:t>
      </w:r>
      <w:r w:rsidR="00254F08" w:rsidRPr="00525CBF">
        <w:rPr>
          <w:rFonts w:ascii="Calibri" w:eastAsia="Calibri" w:hAnsi="Calibri" w:cs="Calibri"/>
          <w:b/>
          <w:bCs/>
          <w:color w:val="000000" w:themeColor="text1"/>
        </w:rPr>
        <w:t>9425352E83</w:t>
      </w:r>
      <w:r w:rsidR="003F715F" w:rsidRPr="00525CBF">
        <w:rPr>
          <w:rFonts w:ascii="Calibri" w:eastAsia="Calibri" w:hAnsi="Calibri" w:cs="Calibri"/>
          <w:b/>
          <w:bCs/>
          <w:color w:val="000000" w:themeColor="text1"/>
        </w:rPr>
        <w:t xml:space="preserve"> </w:t>
      </w:r>
      <w:r w:rsidR="0031171F" w:rsidRPr="04FB4377">
        <w:rPr>
          <w:rFonts w:ascii="Calibri" w:eastAsia="Calibri" w:hAnsi="Calibri" w:cs="Calibri"/>
          <w:b/>
          <w:bCs/>
          <w:color w:val="000000" w:themeColor="text1"/>
        </w:rPr>
        <w:t xml:space="preserve">– </w:t>
      </w:r>
      <w:r w:rsidR="00615A71" w:rsidRPr="00615A71">
        <w:rPr>
          <w:rFonts w:ascii="Calibri" w:eastAsia="Calibri" w:hAnsi="Calibri" w:cs="Calibri"/>
          <w:b/>
          <w:bCs/>
          <w:color w:val="000000" w:themeColor="text1"/>
        </w:rPr>
        <w:t xml:space="preserve">Importo a base d’asta € </w:t>
      </w:r>
      <w:r w:rsidR="006130FE" w:rsidRPr="006130FE">
        <w:rPr>
          <w:rFonts w:ascii="Calibri" w:eastAsia="Calibri" w:hAnsi="Calibri" w:cs="Calibri"/>
          <w:b/>
          <w:bCs/>
          <w:color w:val="000000" w:themeColor="text1"/>
        </w:rPr>
        <w:t>1.820.414,59</w:t>
      </w:r>
      <w:r w:rsidR="006130FE">
        <w:rPr>
          <w:rFonts w:ascii="Calibri" w:eastAsia="Calibri" w:hAnsi="Calibri" w:cs="Calibri"/>
          <w:b/>
          <w:bCs/>
          <w:color w:val="000000" w:themeColor="text1"/>
        </w:rPr>
        <w:t xml:space="preserve"> </w:t>
      </w:r>
      <w:r w:rsidR="00615A71" w:rsidRPr="00615A71">
        <w:rPr>
          <w:rFonts w:ascii="Calibri" w:eastAsia="Calibri" w:hAnsi="Calibri" w:cs="Calibri"/>
          <w:b/>
          <w:bCs/>
          <w:color w:val="000000" w:themeColor="text1"/>
        </w:rPr>
        <w:t xml:space="preserve">non soggetto ad IVA, di cui € </w:t>
      </w:r>
      <w:r w:rsidR="006130FE" w:rsidRPr="006130FE">
        <w:rPr>
          <w:rFonts w:ascii="Calibri" w:eastAsia="Calibri" w:hAnsi="Calibri" w:cs="Calibri"/>
          <w:b/>
          <w:bCs/>
          <w:color w:val="000000" w:themeColor="text1"/>
        </w:rPr>
        <w:t xml:space="preserve">1.797.564,59 </w:t>
      </w:r>
      <w:r w:rsidR="00615A71" w:rsidRPr="00615A71">
        <w:rPr>
          <w:rFonts w:ascii="Calibri" w:eastAsia="Calibri" w:hAnsi="Calibri" w:cs="Calibri"/>
          <w:b/>
          <w:bCs/>
          <w:color w:val="000000" w:themeColor="text1"/>
        </w:rPr>
        <w:t xml:space="preserve">per </w:t>
      </w:r>
      <w:r w:rsidR="006130FE">
        <w:rPr>
          <w:rFonts w:ascii="Calibri" w:eastAsia="Calibri" w:hAnsi="Calibri" w:cs="Calibri"/>
          <w:b/>
          <w:bCs/>
          <w:color w:val="000000" w:themeColor="text1"/>
        </w:rPr>
        <w:t>lavori</w:t>
      </w:r>
      <w:r w:rsidR="00615A71" w:rsidRPr="00615A71">
        <w:rPr>
          <w:rFonts w:ascii="Calibri" w:eastAsia="Calibri" w:hAnsi="Calibri" w:cs="Calibri"/>
          <w:b/>
          <w:bCs/>
          <w:color w:val="000000" w:themeColor="text1"/>
        </w:rPr>
        <w:t xml:space="preserve"> ed € </w:t>
      </w:r>
      <w:r w:rsidR="006130FE" w:rsidRPr="006130FE">
        <w:rPr>
          <w:rFonts w:ascii="Calibri" w:eastAsia="Calibri" w:hAnsi="Calibri" w:cs="Calibri"/>
          <w:b/>
          <w:bCs/>
          <w:color w:val="000000" w:themeColor="text1"/>
        </w:rPr>
        <w:t xml:space="preserve">22.850,00 </w:t>
      </w:r>
      <w:r w:rsidR="00615A71" w:rsidRPr="00615A71">
        <w:rPr>
          <w:rFonts w:ascii="Calibri" w:eastAsia="Calibri" w:hAnsi="Calibri" w:cs="Calibri"/>
          <w:b/>
          <w:bCs/>
          <w:color w:val="000000" w:themeColor="text1"/>
        </w:rPr>
        <w:t xml:space="preserve">per oneri della sicurezza non soggetti a ribasso </w:t>
      </w:r>
      <w:r w:rsidR="0031171F" w:rsidRPr="04FB4377">
        <w:rPr>
          <w:rFonts w:ascii="Calibri" w:eastAsia="Calibri" w:hAnsi="Calibri" w:cs="Calibri"/>
          <w:b/>
          <w:bCs/>
          <w:color w:val="000000" w:themeColor="text1"/>
        </w:rPr>
        <w:t>– RUP Ing. Alessandra Salvato</w:t>
      </w:r>
    </w:p>
    <w:bookmarkEnd w:id="1"/>
    <w:p w14:paraId="1E229400" w14:textId="77777777" w:rsidR="00F73FF0" w:rsidRPr="00F73FF0" w:rsidRDefault="00F73FF0" w:rsidP="00F73FF0">
      <w:pPr>
        <w:widowControl w:val="0"/>
        <w:autoSpaceDE w:val="0"/>
        <w:autoSpaceDN w:val="0"/>
        <w:adjustRightInd w:val="0"/>
        <w:spacing w:line="360" w:lineRule="auto"/>
        <w:jc w:val="center"/>
        <w:rPr>
          <w:rFonts w:ascii="Calibri" w:hAnsi="Calibri"/>
          <w:b/>
          <w:color w:val="000000"/>
          <w:sz w:val="22"/>
        </w:rPr>
      </w:pPr>
    </w:p>
    <w:p w14:paraId="2F948B2F" w14:textId="253EAB97" w:rsidR="00F73FF0" w:rsidRPr="00F73FF0" w:rsidRDefault="00F73FF0" w:rsidP="00F73FF0">
      <w:pPr>
        <w:widowControl w:val="0"/>
        <w:autoSpaceDE w:val="0"/>
        <w:autoSpaceDN w:val="0"/>
        <w:adjustRightInd w:val="0"/>
        <w:spacing w:line="360" w:lineRule="auto"/>
        <w:jc w:val="center"/>
        <w:rPr>
          <w:rFonts w:ascii="Calibri" w:hAnsi="Calibri"/>
          <w:b/>
          <w:color w:val="000000"/>
          <w:sz w:val="22"/>
        </w:rPr>
      </w:pPr>
      <w:r w:rsidRPr="00F73FF0">
        <w:rPr>
          <w:rFonts w:ascii="Calibri" w:hAnsi="Calibri"/>
          <w:b/>
          <w:color w:val="000000"/>
          <w:sz w:val="22"/>
        </w:rPr>
        <w:t xml:space="preserve">OFFERTA TECNICA: </w:t>
      </w:r>
      <w:r w:rsidR="003178F7" w:rsidRPr="003178F7">
        <w:rPr>
          <w:rFonts w:ascii="Calibri" w:hAnsi="Calibri"/>
          <w:b/>
          <w:color w:val="000000"/>
          <w:sz w:val="22"/>
        </w:rPr>
        <w:t>GESTIONE AMBIENTALE DEL CANTIERE</w:t>
      </w:r>
    </w:p>
    <w:p w14:paraId="70AC52FA" w14:textId="0D97C63E" w:rsidR="00F73FF0" w:rsidRPr="00F73FF0" w:rsidRDefault="00F73FF0" w:rsidP="00F73FF0">
      <w:pPr>
        <w:widowControl w:val="0"/>
        <w:autoSpaceDE w:val="0"/>
        <w:autoSpaceDN w:val="0"/>
        <w:adjustRightInd w:val="0"/>
        <w:spacing w:line="360" w:lineRule="auto"/>
        <w:jc w:val="center"/>
        <w:rPr>
          <w:rFonts w:ascii="Calibri" w:hAnsi="Calibri"/>
          <w:b/>
          <w:color w:val="000000"/>
          <w:sz w:val="22"/>
        </w:rPr>
      </w:pPr>
      <w:r w:rsidRPr="00F73FF0">
        <w:rPr>
          <w:rFonts w:ascii="Calibri" w:hAnsi="Calibri"/>
          <w:b/>
          <w:color w:val="000000"/>
          <w:sz w:val="22"/>
        </w:rPr>
        <w:t xml:space="preserve">CRITERIO </w:t>
      </w:r>
      <w:r w:rsidR="003178F7">
        <w:rPr>
          <w:rFonts w:ascii="Calibri" w:hAnsi="Calibri"/>
          <w:b/>
          <w:color w:val="000000"/>
          <w:sz w:val="22"/>
        </w:rPr>
        <w:t>B</w:t>
      </w:r>
      <w:r w:rsidRPr="00F73FF0">
        <w:rPr>
          <w:rFonts w:ascii="Calibri" w:hAnsi="Calibri"/>
          <w:b/>
          <w:color w:val="000000"/>
          <w:sz w:val="22"/>
        </w:rPr>
        <w:t xml:space="preserve"> – SUBCRITERIO </w:t>
      </w:r>
      <w:r w:rsidR="003178F7">
        <w:rPr>
          <w:rFonts w:ascii="Calibri" w:hAnsi="Calibri"/>
          <w:b/>
          <w:color w:val="000000"/>
          <w:sz w:val="22"/>
        </w:rPr>
        <w:t>B</w:t>
      </w:r>
      <w:r w:rsidR="00E16F1E">
        <w:rPr>
          <w:rFonts w:ascii="Calibri" w:hAnsi="Calibri"/>
          <w:b/>
          <w:color w:val="000000"/>
          <w:sz w:val="22"/>
          <w:vertAlign w:val="subscript"/>
        </w:rPr>
        <w:t>2</w:t>
      </w:r>
    </w:p>
    <w:p w14:paraId="1DF836E9" w14:textId="77777777" w:rsidR="00F73FF0" w:rsidRPr="00F73FF0" w:rsidRDefault="00F73FF0" w:rsidP="00F73FF0">
      <w:pPr>
        <w:widowControl w:val="0"/>
        <w:autoSpaceDE w:val="0"/>
        <w:autoSpaceDN w:val="0"/>
        <w:adjustRightInd w:val="0"/>
        <w:spacing w:line="360" w:lineRule="auto"/>
        <w:jc w:val="center"/>
        <w:rPr>
          <w:rFonts w:ascii="Calibri" w:hAnsi="Calibri"/>
          <w:b/>
          <w:color w:val="000000"/>
          <w:sz w:val="22"/>
        </w:rPr>
      </w:pPr>
    </w:p>
    <w:p w14:paraId="565F464F"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Il/la sottoscritto/a: _________________________________________ CF _______________________</w:t>
      </w:r>
    </w:p>
    <w:p w14:paraId="20193159"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nato/a (luogo e data di nascita): ________________________________________________________</w:t>
      </w:r>
    </w:p>
    <w:p w14:paraId="0186E559"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residente in ______________________________________________________ Prov. _____________  Via/p.zza  __________________________________________________________________________</w:t>
      </w:r>
    </w:p>
    <w:p w14:paraId="2F193BC8"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 xml:space="preserve">in qualità di: ___________________________________________  della Ditta ___________________ </w:t>
      </w:r>
    </w:p>
    <w:p w14:paraId="76174730"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__________________________________________________________________________________</w:t>
      </w:r>
    </w:p>
    <w:p w14:paraId="7612F87A"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 xml:space="preserve">con sede in  ______________________________________________________ Prov. _____________ </w:t>
      </w:r>
    </w:p>
    <w:p w14:paraId="50D36877"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Via/p.zza  __________________________________________________________________________</w:t>
      </w:r>
    </w:p>
    <w:p w14:paraId="595B78B7"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C.F.: _____________________________________ partita IVA  ________________________________</w:t>
      </w:r>
    </w:p>
    <w:p w14:paraId="2532FC5E"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 xml:space="preserve">fax ________________________ </w:t>
      </w:r>
      <w:proofErr w:type="spellStart"/>
      <w:r w:rsidRPr="00F73FF0">
        <w:rPr>
          <w:rFonts w:ascii="Calibri" w:hAnsi="Calibri"/>
          <w:color w:val="000000"/>
          <w:sz w:val="22"/>
        </w:rPr>
        <w:t>tel</w:t>
      </w:r>
      <w:proofErr w:type="spellEnd"/>
      <w:r w:rsidRPr="00F73FF0">
        <w:rPr>
          <w:rFonts w:ascii="Calibri" w:hAnsi="Calibri"/>
          <w:color w:val="000000"/>
          <w:sz w:val="22"/>
        </w:rPr>
        <w:t xml:space="preserve"> _____________________________________________________ </w:t>
      </w:r>
    </w:p>
    <w:p w14:paraId="30086D9A"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e-mail _____________________________________________________________________________</w:t>
      </w:r>
    </w:p>
    <w:p w14:paraId="4E618369"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PEC  _______________________________________________________________________________</w:t>
      </w:r>
    </w:p>
    <w:p w14:paraId="0DFB4484" w14:textId="24669D19"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 xml:space="preserve">ai fini dell’attribuzione dei punteggi per l’offerta tecnica, come esplicitato nel </w:t>
      </w:r>
      <w:r w:rsidR="0044226A">
        <w:rPr>
          <w:rFonts w:ascii="Calibri" w:hAnsi="Calibri"/>
          <w:color w:val="000000"/>
          <w:sz w:val="22"/>
        </w:rPr>
        <w:t>Disciplinare di Gara</w:t>
      </w:r>
      <w:r w:rsidRPr="00F73FF0">
        <w:rPr>
          <w:rFonts w:ascii="Calibri" w:hAnsi="Calibri"/>
          <w:color w:val="000000"/>
          <w:sz w:val="22"/>
        </w:rPr>
        <w:t xml:space="preserve"> facente parte integrante dei documenti di gara della presente procedura di affidamento, </w:t>
      </w:r>
      <w:r w:rsidR="0044226A">
        <w:rPr>
          <w:rFonts w:ascii="Calibri" w:hAnsi="Calibri"/>
          <w:color w:val="000000"/>
          <w:sz w:val="22"/>
        </w:rPr>
        <w:t>specifica quanto segue</w:t>
      </w:r>
      <w:r w:rsidRPr="00F73FF0">
        <w:rPr>
          <w:rFonts w:ascii="Calibri" w:hAnsi="Calibri"/>
          <w:color w:val="000000"/>
          <w:sz w:val="22"/>
        </w:rPr>
        <w:t>:</w:t>
      </w:r>
    </w:p>
    <w:p w14:paraId="7B80289B" w14:textId="77777777" w:rsidR="00F73FF0" w:rsidRPr="00F73FF0" w:rsidRDefault="00F73FF0" w:rsidP="00F73FF0">
      <w:pPr>
        <w:spacing w:after="200" w:line="276" w:lineRule="auto"/>
        <w:rPr>
          <w:rFonts w:ascii="Calibri" w:hAnsi="Calibri"/>
          <w:color w:val="000000"/>
          <w:sz w:val="22"/>
        </w:rPr>
      </w:pPr>
      <w:r w:rsidRPr="00F73FF0">
        <w:rPr>
          <w:rFonts w:ascii="Calibri" w:hAnsi="Calibri"/>
          <w:color w:val="000000"/>
          <w:sz w:val="22"/>
        </w:rPr>
        <w:br w:type="page"/>
      </w:r>
    </w:p>
    <w:p w14:paraId="7EA2CC66" w14:textId="66F77B0B" w:rsidR="00F73FF0" w:rsidRPr="00F73FF0" w:rsidRDefault="00F73FF0" w:rsidP="00F73FF0">
      <w:pPr>
        <w:widowControl w:val="0"/>
        <w:numPr>
          <w:ilvl w:val="0"/>
          <w:numId w:val="22"/>
        </w:numPr>
        <w:autoSpaceDE w:val="0"/>
        <w:autoSpaceDN w:val="0"/>
        <w:adjustRightInd w:val="0"/>
        <w:spacing w:line="360" w:lineRule="auto"/>
        <w:jc w:val="both"/>
        <w:rPr>
          <w:rFonts w:ascii="Calibri" w:hAnsi="Calibri" w:cs="Calibri"/>
          <w:b/>
          <w:bCs/>
          <w:sz w:val="22"/>
          <w:szCs w:val="22"/>
        </w:rPr>
      </w:pPr>
      <w:r w:rsidRPr="00F73FF0">
        <w:rPr>
          <w:rFonts w:ascii="Calibri" w:hAnsi="Calibri" w:cs="Calibri"/>
          <w:b/>
          <w:bCs/>
          <w:sz w:val="22"/>
          <w:szCs w:val="22"/>
        </w:rPr>
        <w:lastRenderedPageBreak/>
        <w:t xml:space="preserve">Criterio </w:t>
      </w:r>
      <w:r w:rsidR="003178F7">
        <w:rPr>
          <w:rFonts w:ascii="Calibri" w:hAnsi="Calibri" w:cs="Calibri"/>
          <w:b/>
          <w:bCs/>
          <w:sz w:val="22"/>
          <w:szCs w:val="22"/>
        </w:rPr>
        <w:t>B</w:t>
      </w:r>
      <w:r w:rsidRPr="00F73FF0">
        <w:rPr>
          <w:rFonts w:ascii="Calibri" w:hAnsi="Calibri" w:cs="Calibri"/>
          <w:b/>
          <w:bCs/>
          <w:sz w:val="22"/>
          <w:szCs w:val="22"/>
        </w:rPr>
        <w:t xml:space="preserve">. </w:t>
      </w:r>
      <w:r w:rsidR="003178F7" w:rsidRPr="003178F7">
        <w:rPr>
          <w:rFonts w:ascii="Calibri" w:hAnsi="Calibri" w:cs="Calibri"/>
          <w:b/>
          <w:bCs/>
          <w:sz w:val="22"/>
          <w:szCs w:val="22"/>
        </w:rPr>
        <w:t>GESTIONE AMBIENTALE DEL CANTIERE</w:t>
      </w:r>
    </w:p>
    <w:p w14:paraId="46885C44" w14:textId="5CA1D302" w:rsidR="00F73FF0" w:rsidRPr="00F73FF0" w:rsidRDefault="00F73FF0" w:rsidP="00F73FF0">
      <w:pPr>
        <w:widowControl w:val="0"/>
        <w:autoSpaceDE w:val="0"/>
        <w:autoSpaceDN w:val="0"/>
        <w:adjustRightInd w:val="0"/>
        <w:spacing w:line="360" w:lineRule="auto"/>
        <w:ind w:left="360" w:hanging="360"/>
        <w:contextualSpacing/>
        <w:jc w:val="both"/>
        <w:rPr>
          <w:rFonts w:ascii="Calibri" w:hAnsi="Calibri"/>
          <w:color w:val="000000"/>
          <w:sz w:val="22"/>
        </w:rPr>
      </w:pPr>
      <w:r w:rsidRPr="00F73FF0">
        <w:rPr>
          <w:rFonts w:ascii="Calibri" w:hAnsi="Calibri"/>
          <w:color w:val="000000"/>
          <w:sz w:val="22"/>
          <w:u w:val="single"/>
        </w:rPr>
        <w:t xml:space="preserve">Sub criterio </w:t>
      </w:r>
      <w:r w:rsidR="003178F7">
        <w:rPr>
          <w:rFonts w:ascii="Calibri" w:hAnsi="Calibri"/>
          <w:color w:val="000000"/>
          <w:sz w:val="22"/>
          <w:u w:val="single"/>
        </w:rPr>
        <w:t>B</w:t>
      </w:r>
      <w:r w:rsidR="00E16F1E">
        <w:rPr>
          <w:rFonts w:ascii="Calibri" w:hAnsi="Calibri"/>
          <w:color w:val="000000"/>
          <w:sz w:val="22"/>
          <w:u w:val="single"/>
          <w:vertAlign w:val="subscript"/>
        </w:rPr>
        <w:t>2</w:t>
      </w:r>
      <w:r w:rsidRPr="00F73FF0">
        <w:rPr>
          <w:rFonts w:ascii="Calibri" w:hAnsi="Calibri"/>
          <w:color w:val="000000"/>
          <w:sz w:val="22"/>
          <w:u w:val="single"/>
        </w:rPr>
        <w:t xml:space="preserve">: </w:t>
      </w:r>
      <w:r w:rsidR="00E16F1E" w:rsidRPr="00E16F1E">
        <w:rPr>
          <w:rFonts w:ascii="Calibri" w:hAnsi="Calibri"/>
          <w:color w:val="000000"/>
          <w:sz w:val="22"/>
          <w:u w:val="single"/>
        </w:rPr>
        <w:t xml:space="preserve">Modalità di gestione ambientale del cantiere </w:t>
      </w:r>
      <w:r w:rsidRPr="00F73FF0">
        <w:rPr>
          <w:rFonts w:ascii="Calibri" w:hAnsi="Calibri"/>
          <w:color w:val="000000"/>
          <w:sz w:val="22"/>
          <w:u w:val="single"/>
          <w:vertAlign w:val="superscript"/>
        </w:rPr>
        <w:footnoteReference w:id="1"/>
      </w:r>
    </w:p>
    <w:p w14:paraId="7848763D"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bookmarkStart w:id="3" w:name="_Hlk37079361"/>
      <w:r w:rsidRPr="00F73FF0">
        <w:rPr>
          <w:rFonts w:ascii="Calibri" w:hAnsi="Calibri"/>
          <w:color w:val="000000"/>
          <w:sz w:val="22"/>
        </w:rPr>
        <w:t>__________________________________________________________________________________</w:t>
      </w:r>
    </w:p>
    <w:p w14:paraId="0EED04B0"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__________________________________________________________________________________</w:t>
      </w:r>
    </w:p>
    <w:p w14:paraId="35D99799"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__________________________________________________________________________________</w:t>
      </w:r>
    </w:p>
    <w:p w14:paraId="7799A33E"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__________________________________________________________________________________</w:t>
      </w:r>
    </w:p>
    <w:p w14:paraId="5C18797B"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__________________________________________________________________________________</w:t>
      </w:r>
    </w:p>
    <w:p w14:paraId="31F95C8B"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__________________________________________________________________________________</w:t>
      </w:r>
    </w:p>
    <w:p w14:paraId="466019D0"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__________________________________________________________________________________</w:t>
      </w:r>
    </w:p>
    <w:p w14:paraId="6FCB07D1"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__________________________________________________________________________________</w:t>
      </w:r>
    </w:p>
    <w:p w14:paraId="5AF7D329"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__________________________________________________________________________________</w:t>
      </w:r>
    </w:p>
    <w:p w14:paraId="706CBE02"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__________________________________________________________________________________</w:t>
      </w:r>
    </w:p>
    <w:p w14:paraId="16C24512"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__________________________________________________________________________________</w:t>
      </w:r>
    </w:p>
    <w:p w14:paraId="35E07E35"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__________________________________________________________________________________</w:t>
      </w:r>
    </w:p>
    <w:p w14:paraId="005699B7"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__________________________________________________________________________________</w:t>
      </w:r>
    </w:p>
    <w:p w14:paraId="1553A885"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__________________________________________________________________________________</w:t>
      </w:r>
    </w:p>
    <w:p w14:paraId="4574C225"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__________________________________________________________________________________</w:t>
      </w:r>
    </w:p>
    <w:p w14:paraId="2B48E6C2"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color w:val="000000"/>
          <w:sz w:val="22"/>
        </w:rPr>
        <w:t>__________________________________________________________________________________</w:t>
      </w:r>
    </w:p>
    <w:bookmarkEnd w:id="3"/>
    <w:p w14:paraId="26C959F3" w14:textId="77777777"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73FF0" w:rsidRPr="00F73FF0" w14:paraId="0BA78F97" w14:textId="77777777" w:rsidTr="007911AF">
        <w:tc>
          <w:tcPr>
            <w:tcW w:w="9062" w:type="dxa"/>
          </w:tcPr>
          <w:p w14:paraId="158C7EF8" w14:textId="7E1A0010" w:rsidR="00F73FF0" w:rsidRPr="00F73FF0" w:rsidRDefault="00F73FF0" w:rsidP="00F73FF0">
            <w:pPr>
              <w:widowControl w:val="0"/>
              <w:autoSpaceDE w:val="0"/>
              <w:autoSpaceDN w:val="0"/>
              <w:adjustRightInd w:val="0"/>
              <w:spacing w:line="360" w:lineRule="auto"/>
              <w:jc w:val="both"/>
              <w:rPr>
                <w:rFonts w:ascii="Calibri" w:hAnsi="Calibri"/>
                <w:b/>
                <w:color w:val="000000"/>
                <w:sz w:val="22"/>
              </w:rPr>
            </w:pPr>
            <w:r w:rsidRPr="00F73FF0">
              <w:rPr>
                <w:rFonts w:ascii="Calibri" w:hAnsi="Calibri"/>
                <w:color w:val="000000"/>
                <w:sz w:val="22"/>
              </w:rPr>
              <w:t xml:space="preserve">Il presente </w:t>
            </w:r>
            <w:r w:rsidRPr="00F73FF0">
              <w:rPr>
                <w:rFonts w:ascii="Calibri" w:hAnsi="Calibri"/>
                <w:b/>
                <w:color w:val="000000"/>
                <w:sz w:val="22"/>
              </w:rPr>
              <w:t xml:space="preserve">ALLEGATO </w:t>
            </w:r>
            <w:r w:rsidR="00653E69">
              <w:rPr>
                <w:rFonts w:ascii="Calibri" w:hAnsi="Calibri"/>
                <w:b/>
                <w:color w:val="000000"/>
                <w:sz w:val="22"/>
              </w:rPr>
              <w:t>B</w:t>
            </w:r>
            <w:r w:rsidRPr="00F73FF0">
              <w:rPr>
                <w:rFonts w:ascii="Calibri" w:hAnsi="Calibri"/>
                <w:b/>
                <w:color w:val="000000"/>
                <w:sz w:val="22"/>
              </w:rPr>
              <w:t xml:space="preserve"> OFFERTA TECNICA: </w:t>
            </w:r>
            <w:r w:rsidR="003178F7" w:rsidRPr="003178F7">
              <w:rPr>
                <w:rFonts w:ascii="Calibri" w:hAnsi="Calibri"/>
                <w:b/>
                <w:color w:val="000000"/>
                <w:sz w:val="22"/>
              </w:rPr>
              <w:t>GESTIONE AMBIENTALE DEL CANTIERE</w:t>
            </w:r>
          </w:p>
          <w:p w14:paraId="49EFB2B4" w14:textId="23951261" w:rsidR="00F73FF0" w:rsidRPr="00F73FF0" w:rsidRDefault="00F73FF0" w:rsidP="00F73FF0">
            <w:pPr>
              <w:widowControl w:val="0"/>
              <w:autoSpaceDE w:val="0"/>
              <w:autoSpaceDN w:val="0"/>
              <w:adjustRightInd w:val="0"/>
              <w:spacing w:line="360" w:lineRule="auto"/>
              <w:jc w:val="both"/>
              <w:rPr>
                <w:rFonts w:ascii="Calibri" w:hAnsi="Calibri"/>
                <w:color w:val="000000"/>
                <w:sz w:val="22"/>
              </w:rPr>
            </w:pPr>
            <w:r w:rsidRPr="00F73FF0">
              <w:rPr>
                <w:rFonts w:ascii="Calibri" w:hAnsi="Calibri"/>
                <w:b/>
                <w:color w:val="000000"/>
                <w:sz w:val="22"/>
              </w:rPr>
              <w:t xml:space="preserve">CRITERIO </w:t>
            </w:r>
            <w:r w:rsidR="003178F7">
              <w:rPr>
                <w:rFonts w:ascii="Calibri" w:hAnsi="Calibri"/>
                <w:b/>
                <w:color w:val="000000"/>
                <w:sz w:val="22"/>
              </w:rPr>
              <w:t>B</w:t>
            </w:r>
            <w:r w:rsidRPr="00F73FF0">
              <w:rPr>
                <w:rFonts w:ascii="Calibri" w:hAnsi="Calibri"/>
                <w:b/>
                <w:color w:val="000000"/>
                <w:sz w:val="22"/>
              </w:rPr>
              <w:t xml:space="preserve"> - sub criterio </w:t>
            </w:r>
            <w:r w:rsidR="003178F7">
              <w:rPr>
                <w:rFonts w:ascii="Calibri" w:hAnsi="Calibri"/>
                <w:b/>
                <w:color w:val="000000"/>
                <w:sz w:val="22"/>
              </w:rPr>
              <w:t>B</w:t>
            </w:r>
            <w:r w:rsidR="00043F61">
              <w:rPr>
                <w:rFonts w:ascii="Calibri" w:hAnsi="Calibri"/>
                <w:b/>
                <w:color w:val="000000"/>
                <w:sz w:val="22"/>
                <w:vertAlign w:val="subscript"/>
              </w:rPr>
              <w:t>2</w:t>
            </w:r>
            <w:r w:rsidRPr="00F73FF0">
              <w:rPr>
                <w:rFonts w:ascii="Calibri" w:hAnsi="Calibri"/>
                <w:b/>
                <w:color w:val="000000"/>
                <w:sz w:val="22"/>
              </w:rPr>
              <w:t xml:space="preserve"> </w:t>
            </w:r>
            <w:r w:rsidRPr="00F73FF0">
              <w:rPr>
                <w:rFonts w:ascii="Calibri" w:hAnsi="Calibri"/>
                <w:color w:val="000000"/>
                <w:sz w:val="22"/>
              </w:rPr>
              <w:t>è composto di n. _______ pagine.</w:t>
            </w:r>
          </w:p>
        </w:tc>
      </w:tr>
    </w:tbl>
    <w:p w14:paraId="363C526C" w14:textId="77777777" w:rsidR="00F73FF0" w:rsidRPr="00F73FF0" w:rsidRDefault="00F73FF0" w:rsidP="00F73FF0">
      <w:pPr>
        <w:overflowPunct w:val="0"/>
        <w:autoSpaceDE w:val="0"/>
        <w:autoSpaceDN w:val="0"/>
        <w:adjustRightInd w:val="0"/>
        <w:spacing w:line="360" w:lineRule="auto"/>
        <w:ind w:right="1701"/>
        <w:jc w:val="both"/>
        <w:rPr>
          <w:rFonts w:ascii="Calibri" w:hAnsi="Calibri" w:cs="Calibri"/>
          <w:bCs/>
          <w:color w:val="000000"/>
          <w:sz w:val="22"/>
        </w:rPr>
      </w:pPr>
    </w:p>
    <w:p w14:paraId="4332C669" w14:textId="77777777" w:rsidR="00F73FF0" w:rsidRPr="00F73FF0" w:rsidRDefault="00F73FF0" w:rsidP="00F73FF0">
      <w:pPr>
        <w:overflowPunct w:val="0"/>
        <w:autoSpaceDE w:val="0"/>
        <w:autoSpaceDN w:val="0"/>
        <w:adjustRightInd w:val="0"/>
        <w:spacing w:line="360" w:lineRule="auto"/>
        <w:ind w:left="6480"/>
        <w:jc w:val="both"/>
        <w:rPr>
          <w:rFonts w:ascii="Calibri" w:hAnsi="Calibri" w:cs="Calibri"/>
          <w:bCs/>
          <w:sz w:val="22"/>
          <w:szCs w:val="22"/>
        </w:rPr>
      </w:pPr>
      <w:r w:rsidRPr="00F73FF0">
        <w:rPr>
          <w:rFonts w:ascii="Calibri" w:hAnsi="Calibri" w:cs="Calibri"/>
          <w:noProof/>
          <w:color w:val="000000"/>
          <w:sz w:val="22"/>
          <w:szCs w:val="22"/>
        </w:rPr>
        <w:drawing>
          <wp:anchor distT="0" distB="0" distL="114300" distR="114300" simplePos="0" relativeHeight="251659264" behindDoc="0" locked="0" layoutInCell="1" allowOverlap="1" wp14:anchorId="0DF2876F" wp14:editId="2C426645">
            <wp:simplePos x="0" y="0"/>
            <wp:positionH relativeFrom="column">
              <wp:posOffset>4133850</wp:posOffset>
            </wp:positionH>
            <wp:positionV relativeFrom="paragraph">
              <wp:posOffset>410210</wp:posOffset>
            </wp:positionV>
            <wp:extent cx="1183005" cy="829310"/>
            <wp:effectExtent l="0" t="0" r="0" b="889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3005" cy="829310"/>
                    </a:xfrm>
                    <a:prstGeom prst="rect">
                      <a:avLst/>
                    </a:prstGeom>
                    <a:noFill/>
                  </pic:spPr>
                </pic:pic>
              </a:graphicData>
            </a:graphic>
          </wp:anchor>
        </w:drawing>
      </w:r>
      <w:r w:rsidRPr="00F73FF0">
        <w:rPr>
          <w:rFonts w:ascii="Calibri" w:hAnsi="Calibri" w:cs="Calibri"/>
          <w:bCs/>
          <w:color w:val="000000"/>
          <w:sz w:val="22"/>
        </w:rPr>
        <w:t xml:space="preserve">       Firma</w:t>
      </w:r>
    </w:p>
    <w:p w14:paraId="68A72D77" w14:textId="77777777" w:rsidR="006D7CA1" w:rsidRDefault="006D7CA1" w:rsidP="006D7CA1">
      <w:pPr>
        <w:jc w:val="center"/>
        <w:rPr>
          <w:rFonts w:ascii="Calibri" w:eastAsia="Calibri" w:hAnsi="Calibri"/>
          <w:b/>
          <w:sz w:val="28"/>
          <w:szCs w:val="28"/>
          <w:lang w:eastAsia="en-US"/>
        </w:rPr>
      </w:pPr>
    </w:p>
    <w:p w14:paraId="30BB28E8" w14:textId="77777777" w:rsidR="006D7CA1" w:rsidRDefault="006D7CA1" w:rsidP="006D7CA1">
      <w:pPr>
        <w:jc w:val="center"/>
        <w:rPr>
          <w:rFonts w:ascii="Calibri" w:eastAsia="Calibri" w:hAnsi="Calibri"/>
          <w:b/>
          <w:sz w:val="28"/>
          <w:szCs w:val="28"/>
          <w:lang w:eastAsia="en-US"/>
        </w:rPr>
      </w:pPr>
    </w:p>
    <w:p w14:paraId="525DDB2D" w14:textId="77777777" w:rsidR="006D7CA1" w:rsidRDefault="006D7CA1" w:rsidP="006D7CA1">
      <w:pPr>
        <w:jc w:val="center"/>
        <w:rPr>
          <w:rFonts w:ascii="Calibri" w:eastAsia="Calibri" w:hAnsi="Calibri"/>
          <w:b/>
          <w:sz w:val="28"/>
          <w:szCs w:val="28"/>
          <w:lang w:eastAsia="en-US"/>
        </w:rPr>
      </w:pPr>
    </w:p>
    <w:p w14:paraId="733718A2" w14:textId="77777777" w:rsidR="006D7CA1" w:rsidRPr="006D7CA1" w:rsidRDefault="006D7CA1" w:rsidP="00F73FF0">
      <w:pPr>
        <w:rPr>
          <w:rFonts w:ascii="Calibri" w:eastAsia="Calibri" w:hAnsi="Calibri"/>
          <w:b/>
          <w:sz w:val="22"/>
          <w:szCs w:val="22"/>
          <w:lang w:eastAsia="en-US"/>
        </w:rPr>
      </w:pPr>
      <w:bookmarkStart w:id="4" w:name="_Hlk64285807"/>
      <w:bookmarkEnd w:id="4"/>
    </w:p>
    <w:sectPr w:rsidR="006D7CA1" w:rsidRPr="006D7CA1" w:rsidSect="00BE4A79">
      <w:headerReference w:type="default" r:id="rId11"/>
      <w:footerReference w:type="default" r:id="rId12"/>
      <w:pgSz w:w="11906" w:h="16838" w:code="9"/>
      <w:pgMar w:top="1417" w:right="1134" w:bottom="1134" w:left="1134"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1567C" w14:textId="77777777" w:rsidR="008B2208" w:rsidRDefault="008B2208" w:rsidP="00587FFC">
      <w:r>
        <w:separator/>
      </w:r>
    </w:p>
  </w:endnote>
  <w:endnote w:type="continuationSeparator" w:id="0">
    <w:p w14:paraId="4B9EEFFA" w14:textId="77777777" w:rsidR="008B2208" w:rsidRDefault="008B2208" w:rsidP="0058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0E4A" w14:textId="52E73A2F" w:rsidR="00587FFC" w:rsidRDefault="00365E5A">
    <w:pPr>
      <w:pStyle w:val="Pidipagina"/>
    </w:pPr>
    <w:r>
      <w:rPr>
        <w:noProof/>
      </w:rPr>
      <w:drawing>
        <wp:inline distT="0" distB="0" distL="0" distR="0" wp14:anchorId="0BAFF09F" wp14:editId="0CD13E9E">
          <wp:extent cx="6120130" cy="544830"/>
          <wp:effectExtent l="0" t="0" r="0" b="762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6120130" cy="5448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DA666" w14:textId="77777777" w:rsidR="008B2208" w:rsidRDefault="008B2208" w:rsidP="00587FFC">
      <w:r>
        <w:separator/>
      </w:r>
    </w:p>
  </w:footnote>
  <w:footnote w:type="continuationSeparator" w:id="0">
    <w:p w14:paraId="5F37FF76" w14:textId="77777777" w:rsidR="008B2208" w:rsidRDefault="008B2208" w:rsidP="00587FFC">
      <w:r>
        <w:continuationSeparator/>
      </w:r>
    </w:p>
  </w:footnote>
  <w:footnote w:id="1">
    <w:p w14:paraId="4EB12B3B" w14:textId="77777777" w:rsidR="00D827E3" w:rsidRPr="00D827E3" w:rsidRDefault="00F73FF0" w:rsidP="00D827E3">
      <w:pPr>
        <w:jc w:val="both"/>
        <w:rPr>
          <w:i/>
          <w:iCs/>
          <w:sz w:val="16"/>
          <w:szCs w:val="16"/>
        </w:rPr>
      </w:pPr>
      <w:r>
        <w:rPr>
          <w:rStyle w:val="Rimandonotaapidipagina"/>
        </w:rPr>
        <w:footnoteRef/>
      </w:r>
      <w:r w:rsidR="00806AF3">
        <w:t xml:space="preserve"> </w:t>
      </w:r>
      <w:r w:rsidR="00D827E3" w:rsidRPr="00D827E3">
        <w:rPr>
          <w:i/>
          <w:iCs/>
          <w:sz w:val="16"/>
          <w:szCs w:val="16"/>
        </w:rPr>
        <w:t>L’Appaltatore dovrà fornire una relazione che illustri le modalità e le misure di gestione ambientale del cantiere e delle lavorazioni da eseguire in termini di, a titolo esemplificativo ma non esaustivo, monitoraggio dei parametri ambientali, contenimento delle emissioni di CO2, gestione consapevole e razionale dei rifiuti, abbattimento delle polveri durante le lavorazioni, inquinamento sonoro, riduzione dell’impatto visivo, ecc.. Non saranno prese in considerazione eventuali misure di contenimento delle emissioni di CO2 già ricomprese nel criterio B1.</w:t>
      </w:r>
    </w:p>
    <w:p w14:paraId="437118D9" w14:textId="7DD46327" w:rsidR="00F73FF0" w:rsidRPr="00822EE1" w:rsidRDefault="00D827E3" w:rsidP="00D827E3">
      <w:pPr>
        <w:jc w:val="both"/>
        <w:rPr>
          <w:i/>
          <w:iCs/>
          <w:sz w:val="16"/>
          <w:szCs w:val="16"/>
        </w:rPr>
      </w:pPr>
      <w:r w:rsidRPr="00D827E3">
        <w:rPr>
          <w:i/>
          <w:iCs/>
          <w:sz w:val="16"/>
          <w:szCs w:val="16"/>
        </w:rPr>
        <w:t>Il punteggio massimo attribuibile per il sub criterio B2 è di 10 punti</w:t>
      </w:r>
      <w:bookmarkStart w:id="2" w:name="_GoBack"/>
      <w:bookmarkEnd w:id="2"/>
      <w:r w:rsidR="00043F61" w:rsidRPr="00043F61">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FCB6" w14:textId="5475772F" w:rsidR="00587FFC" w:rsidRDefault="00365E5A" w:rsidP="00587FFC">
    <w:pPr>
      <w:pStyle w:val="Intestazione"/>
      <w:tabs>
        <w:tab w:val="clear" w:pos="9638"/>
      </w:tabs>
      <w:ind w:left="-1134" w:right="-1134"/>
    </w:pPr>
    <w:r>
      <w:rPr>
        <w:noProof/>
      </w:rPr>
      <w:drawing>
        <wp:inline distT="0" distB="0" distL="0" distR="0" wp14:anchorId="396A1B91" wp14:editId="227F2C69">
          <wp:extent cx="7716524" cy="124739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766048" cy="12553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B43D1"/>
    <w:multiLevelType w:val="singleLevel"/>
    <w:tmpl w:val="0410000F"/>
    <w:lvl w:ilvl="0">
      <w:start w:val="1"/>
      <w:numFmt w:val="decimal"/>
      <w:lvlText w:val="%1."/>
      <w:lvlJc w:val="left"/>
      <w:pPr>
        <w:ind w:left="360" w:hanging="360"/>
      </w:pPr>
      <w:rPr>
        <w:rFonts w:hint="default"/>
      </w:rPr>
    </w:lvl>
  </w:abstractNum>
  <w:abstractNum w:abstractNumId="1" w15:restartNumberingAfterBreak="0">
    <w:nsid w:val="16E17305"/>
    <w:multiLevelType w:val="hybridMultilevel"/>
    <w:tmpl w:val="AD0C1C6C"/>
    <w:lvl w:ilvl="0" w:tplc="AFE095D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B1E7D49"/>
    <w:multiLevelType w:val="hybridMultilevel"/>
    <w:tmpl w:val="536254E8"/>
    <w:lvl w:ilvl="0" w:tplc="3000EBA2">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B8D229B"/>
    <w:multiLevelType w:val="hybridMultilevel"/>
    <w:tmpl w:val="81668EE8"/>
    <w:lvl w:ilvl="0" w:tplc="0409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C121355"/>
    <w:multiLevelType w:val="hybridMultilevel"/>
    <w:tmpl w:val="ADA63A7C"/>
    <w:lvl w:ilvl="0" w:tplc="0FF6CB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882DA1"/>
    <w:multiLevelType w:val="hybridMultilevel"/>
    <w:tmpl w:val="677693F2"/>
    <w:lvl w:ilvl="0" w:tplc="0FF6CBC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DE64388"/>
    <w:multiLevelType w:val="hybridMultilevel"/>
    <w:tmpl w:val="E548791E"/>
    <w:lvl w:ilvl="0" w:tplc="BB6EF986">
      <w:start w:val="3"/>
      <w:numFmt w:val="bullet"/>
      <w:lvlText w:val="-"/>
      <w:lvlJc w:val="left"/>
      <w:pPr>
        <w:tabs>
          <w:tab w:val="num" w:pos="1800"/>
        </w:tabs>
        <w:ind w:left="1800" w:hanging="360"/>
      </w:pPr>
      <w:rPr>
        <w:rFonts w:ascii="Arial" w:eastAsia="Times New Roman" w:hAnsi="Arial" w:cs="Arial" w:hint="default"/>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D73FAA"/>
    <w:multiLevelType w:val="multilevel"/>
    <w:tmpl w:val="5538D5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5571F8"/>
    <w:multiLevelType w:val="hybridMultilevel"/>
    <w:tmpl w:val="07F0C1E0"/>
    <w:lvl w:ilvl="0" w:tplc="0FF6CB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BF3867"/>
    <w:multiLevelType w:val="hybridMultilevel"/>
    <w:tmpl w:val="D6200768"/>
    <w:lvl w:ilvl="0" w:tplc="5A94514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177ED5"/>
    <w:multiLevelType w:val="hybridMultilevel"/>
    <w:tmpl w:val="1F36B48A"/>
    <w:lvl w:ilvl="0" w:tplc="AFE095D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53617DCB"/>
    <w:multiLevelType w:val="hybridMultilevel"/>
    <w:tmpl w:val="79205FFE"/>
    <w:lvl w:ilvl="0" w:tplc="04100017">
      <w:start w:val="1"/>
      <w:numFmt w:val="lowerLetter"/>
      <w:lvlText w:val="%1)"/>
      <w:lvlJc w:val="left"/>
      <w:pPr>
        <w:ind w:left="403" w:hanging="360"/>
      </w:pPr>
      <w:rPr>
        <w:rFonts w:hint="default"/>
      </w:rPr>
    </w:lvl>
    <w:lvl w:ilvl="1" w:tplc="04100003" w:tentative="1">
      <w:start w:val="1"/>
      <w:numFmt w:val="bullet"/>
      <w:lvlText w:val="o"/>
      <w:lvlJc w:val="left"/>
      <w:pPr>
        <w:ind w:left="1123" w:hanging="360"/>
      </w:pPr>
      <w:rPr>
        <w:rFonts w:ascii="Courier New" w:hAnsi="Courier New" w:cs="Courier New" w:hint="default"/>
      </w:rPr>
    </w:lvl>
    <w:lvl w:ilvl="2" w:tplc="04100005" w:tentative="1">
      <w:start w:val="1"/>
      <w:numFmt w:val="bullet"/>
      <w:lvlText w:val=""/>
      <w:lvlJc w:val="left"/>
      <w:pPr>
        <w:ind w:left="1843" w:hanging="360"/>
      </w:pPr>
      <w:rPr>
        <w:rFonts w:ascii="Wingdings" w:hAnsi="Wingdings" w:hint="default"/>
      </w:rPr>
    </w:lvl>
    <w:lvl w:ilvl="3" w:tplc="04100001" w:tentative="1">
      <w:start w:val="1"/>
      <w:numFmt w:val="bullet"/>
      <w:lvlText w:val=""/>
      <w:lvlJc w:val="left"/>
      <w:pPr>
        <w:ind w:left="2563" w:hanging="360"/>
      </w:pPr>
      <w:rPr>
        <w:rFonts w:ascii="Symbol" w:hAnsi="Symbol" w:hint="default"/>
      </w:rPr>
    </w:lvl>
    <w:lvl w:ilvl="4" w:tplc="04100003" w:tentative="1">
      <w:start w:val="1"/>
      <w:numFmt w:val="bullet"/>
      <w:lvlText w:val="o"/>
      <w:lvlJc w:val="left"/>
      <w:pPr>
        <w:ind w:left="3283" w:hanging="360"/>
      </w:pPr>
      <w:rPr>
        <w:rFonts w:ascii="Courier New" w:hAnsi="Courier New" w:cs="Courier New" w:hint="default"/>
      </w:rPr>
    </w:lvl>
    <w:lvl w:ilvl="5" w:tplc="04100005" w:tentative="1">
      <w:start w:val="1"/>
      <w:numFmt w:val="bullet"/>
      <w:lvlText w:val=""/>
      <w:lvlJc w:val="left"/>
      <w:pPr>
        <w:ind w:left="4003" w:hanging="360"/>
      </w:pPr>
      <w:rPr>
        <w:rFonts w:ascii="Wingdings" w:hAnsi="Wingdings" w:hint="default"/>
      </w:rPr>
    </w:lvl>
    <w:lvl w:ilvl="6" w:tplc="04100001" w:tentative="1">
      <w:start w:val="1"/>
      <w:numFmt w:val="bullet"/>
      <w:lvlText w:val=""/>
      <w:lvlJc w:val="left"/>
      <w:pPr>
        <w:ind w:left="4723" w:hanging="360"/>
      </w:pPr>
      <w:rPr>
        <w:rFonts w:ascii="Symbol" w:hAnsi="Symbol" w:hint="default"/>
      </w:rPr>
    </w:lvl>
    <w:lvl w:ilvl="7" w:tplc="04100003" w:tentative="1">
      <w:start w:val="1"/>
      <w:numFmt w:val="bullet"/>
      <w:lvlText w:val="o"/>
      <w:lvlJc w:val="left"/>
      <w:pPr>
        <w:ind w:left="5443" w:hanging="360"/>
      </w:pPr>
      <w:rPr>
        <w:rFonts w:ascii="Courier New" w:hAnsi="Courier New" w:cs="Courier New" w:hint="default"/>
      </w:rPr>
    </w:lvl>
    <w:lvl w:ilvl="8" w:tplc="04100005" w:tentative="1">
      <w:start w:val="1"/>
      <w:numFmt w:val="bullet"/>
      <w:lvlText w:val=""/>
      <w:lvlJc w:val="left"/>
      <w:pPr>
        <w:ind w:left="6163" w:hanging="360"/>
      </w:pPr>
      <w:rPr>
        <w:rFonts w:ascii="Wingdings" w:hAnsi="Wingdings" w:hint="default"/>
      </w:rPr>
    </w:lvl>
  </w:abstractNum>
  <w:abstractNum w:abstractNumId="12" w15:restartNumberingAfterBreak="0">
    <w:nsid w:val="53B3464F"/>
    <w:multiLevelType w:val="hybridMultilevel"/>
    <w:tmpl w:val="1990E874"/>
    <w:lvl w:ilvl="0" w:tplc="AFE095D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552652CE"/>
    <w:multiLevelType w:val="hybridMultilevel"/>
    <w:tmpl w:val="C596AD92"/>
    <w:lvl w:ilvl="0" w:tplc="AFE095D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FE77410"/>
    <w:multiLevelType w:val="singleLevel"/>
    <w:tmpl w:val="0410000F"/>
    <w:lvl w:ilvl="0">
      <w:start w:val="1"/>
      <w:numFmt w:val="decimal"/>
      <w:lvlText w:val="%1."/>
      <w:lvlJc w:val="left"/>
      <w:pPr>
        <w:ind w:left="360" w:hanging="360"/>
      </w:pPr>
      <w:rPr>
        <w:rFonts w:hint="default"/>
      </w:rPr>
    </w:lvl>
  </w:abstractNum>
  <w:abstractNum w:abstractNumId="15" w15:restartNumberingAfterBreak="0">
    <w:nsid w:val="676E3AB0"/>
    <w:multiLevelType w:val="hybridMultilevel"/>
    <w:tmpl w:val="FC82A1AA"/>
    <w:lvl w:ilvl="0" w:tplc="F6AA8ADE">
      <w:start w:val="1"/>
      <w:numFmt w:val="lowerLetter"/>
      <w:lvlText w:val="%1)"/>
      <w:lvlJc w:val="left"/>
      <w:pPr>
        <w:ind w:left="763" w:hanging="360"/>
      </w:pPr>
      <w:rPr>
        <w:rFonts w:eastAsia="Calibri" w:cs="Times New Roman" w:hint="default"/>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16" w15:restartNumberingAfterBreak="0">
    <w:nsid w:val="69A94C1D"/>
    <w:multiLevelType w:val="hybridMultilevel"/>
    <w:tmpl w:val="66A8A9F4"/>
    <w:lvl w:ilvl="0" w:tplc="AFE095D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6ED416F0"/>
    <w:multiLevelType w:val="hybridMultilevel"/>
    <w:tmpl w:val="5B02DA1A"/>
    <w:lvl w:ilvl="0" w:tplc="0FF6CBC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6FBE2DE4"/>
    <w:multiLevelType w:val="hybridMultilevel"/>
    <w:tmpl w:val="A1303F38"/>
    <w:lvl w:ilvl="0" w:tplc="0FF6CB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873583"/>
    <w:multiLevelType w:val="hybridMultilevel"/>
    <w:tmpl w:val="58AE91DE"/>
    <w:lvl w:ilvl="0" w:tplc="9E64F41C">
      <w:start w:val="1"/>
      <w:numFmt w:val="bullet"/>
      <w:lvlText w:val=""/>
      <w:lvlJc w:val="left"/>
      <w:pPr>
        <w:ind w:left="403" w:hanging="360"/>
      </w:pPr>
      <w:rPr>
        <w:rFonts w:ascii="Symbol" w:hAnsi="Symbol" w:hint="default"/>
      </w:rPr>
    </w:lvl>
    <w:lvl w:ilvl="1" w:tplc="04100003" w:tentative="1">
      <w:start w:val="1"/>
      <w:numFmt w:val="bullet"/>
      <w:lvlText w:val="o"/>
      <w:lvlJc w:val="left"/>
      <w:pPr>
        <w:ind w:left="1123" w:hanging="360"/>
      </w:pPr>
      <w:rPr>
        <w:rFonts w:ascii="Courier New" w:hAnsi="Courier New" w:cs="Courier New" w:hint="default"/>
      </w:rPr>
    </w:lvl>
    <w:lvl w:ilvl="2" w:tplc="04100005" w:tentative="1">
      <w:start w:val="1"/>
      <w:numFmt w:val="bullet"/>
      <w:lvlText w:val=""/>
      <w:lvlJc w:val="left"/>
      <w:pPr>
        <w:ind w:left="1843" w:hanging="360"/>
      </w:pPr>
      <w:rPr>
        <w:rFonts w:ascii="Wingdings" w:hAnsi="Wingdings" w:hint="default"/>
      </w:rPr>
    </w:lvl>
    <w:lvl w:ilvl="3" w:tplc="04100001" w:tentative="1">
      <w:start w:val="1"/>
      <w:numFmt w:val="bullet"/>
      <w:lvlText w:val=""/>
      <w:lvlJc w:val="left"/>
      <w:pPr>
        <w:ind w:left="2563" w:hanging="360"/>
      </w:pPr>
      <w:rPr>
        <w:rFonts w:ascii="Symbol" w:hAnsi="Symbol" w:hint="default"/>
      </w:rPr>
    </w:lvl>
    <w:lvl w:ilvl="4" w:tplc="04100003" w:tentative="1">
      <w:start w:val="1"/>
      <w:numFmt w:val="bullet"/>
      <w:lvlText w:val="o"/>
      <w:lvlJc w:val="left"/>
      <w:pPr>
        <w:ind w:left="3283" w:hanging="360"/>
      </w:pPr>
      <w:rPr>
        <w:rFonts w:ascii="Courier New" w:hAnsi="Courier New" w:cs="Courier New" w:hint="default"/>
      </w:rPr>
    </w:lvl>
    <w:lvl w:ilvl="5" w:tplc="04100005" w:tentative="1">
      <w:start w:val="1"/>
      <w:numFmt w:val="bullet"/>
      <w:lvlText w:val=""/>
      <w:lvlJc w:val="left"/>
      <w:pPr>
        <w:ind w:left="4003" w:hanging="360"/>
      </w:pPr>
      <w:rPr>
        <w:rFonts w:ascii="Wingdings" w:hAnsi="Wingdings" w:hint="default"/>
      </w:rPr>
    </w:lvl>
    <w:lvl w:ilvl="6" w:tplc="04100001" w:tentative="1">
      <w:start w:val="1"/>
      <w:numFmt w:val="bullet"/>
      <w:lvlText w:val=""/>
      <w:lvlJc w:val="left"/>
      <w:pPr>
        <w:ind w:left="4723" w:hanging="360"/>
      </w:pPr>
      <w:rPr>
        <w:rFonts w:ascii="Symbol" w:hAnsi="Symbol" w:hint="default"/>
      </w:rPr>
    </w:lvl>
    <w:lvl w:ilvl="7" w:tplc="04100003" w:tentative="1">
      <w:start w:val="1"/>
      <w:numFmt w:val="bullet"/>
      <w:lvlText w:val="o"/>
      <w:lvlJc w:val="left"/>
      <w:pPr>
        <w:ind w:left="5443" w:hanging="360"/>
      </w:pPr>
      <w:rPr>
        <w:rFonts w:ascii="Courier New" w:hAnsi="Courier New" w:cs="Courier New" w:hint="default"/>
      </w:rPr>
    </w:lvl>
    <w:lvl w:ilvl="8" w:tplc="04100005" w:tentative="1">
      <w:start w:val="1"/>
      <w:numFmt w:val="bullet"/>
      <w:lvlText w:val=""/>
      <w:lvlJc w:val="left"/>
      <w:pPr>
        <w:ind w:left="6163" w:hanging="360"/>
      </w:pPr>
      <w:rPr>
        <w:rFonts w:ascii="Wingdings" w:hAnsi="Wingdings" w:hint="default"/>
      </w:rPr>
    </w:lvl>
  </w:abstractNum>
  <w:abstractNum w:abstractNumId="20" w15:restartNumberingAfterBreak="0">
    <w:nsid w:val="7D4108B3"/>
    <w:multiLevelType w:val="hybridMultilevel"/>
    <w:tmpl w:val="D324995E"/>
    <w:lvl w:ilvl="0" w:tplc="56740CDC">
      <w:start w:val="1"/>
      <w:numFmt w:val="bullet"/>
      <w:lvlText w:val="-"/>
      <w:lvlJc w:val="left"/>
      <w:pPr>
        <w:ind w:left="780" w:hanging="360"/>
      </w:pPr>
      <w:rPr>
        <w:rFonts w:ascii="Sylfaen" w:hAnsi="Sylfae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1" w15:restartNumberingAfterBreak="0">
    <w:nsid w:val="7FB9377C"/>
    <w:multiLevelType w:val="hybridMultilevel"/>
    <w:tmpl w:val="18363B1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15"/>
  </w:num>
  <w:num w:numId="3">
    <w:abstractNumId w:val="11"/>
  </w:num>
  <w:num w:numId="4">
    <w:abstractNumId w:val="4"/>
  </w:num>
  <w:num w:numId="5">
    <w:abstractNumId w:val="10"/>
  </w:num>
  <w:num w:numId="6">
    <w:abstractNumId w:val="1"/>
  </w:num>
  <w:num w:numId="7">
    <w:abstractNumId w:val="12"/>
  </w:num>
  <w:num w:numId="8">
    <w:abstractNumId w:val="13"/>
  </w:num>
  <w:num w:numId="9">
    <w:abstractNumId w:val="7"/>
  </w:num>
  <w:num w:numId="10">
    <w:abstractNumId w:val="16"/>
  </w:num>
  <w:num w:numId="11">
    <w:abstractNumId w:val="14"/>
  </w:num>
  <w:num w:numId="12">
    <w:abstractNumId w:val="21"/>
  </w:num>
  <w:num w:numId="13">
    <w:abstractNumId w:val="18"/>
  </w:num>
  <w:num w:numId="14">
    <w:abstractNumId w:val="0"/>
  </w:num>
  <w:num w:numId="15">
    <w:abstractNumId w:val="17"/>
  </w:num>
  <w:num w:numId="16">
    <w:abstractNumId w:val="8"/>
  </w:num>
  <w:num w:numId="17">
    <w:abstractNumId w:val="5"/>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FC"/>
    <w:rsid w:val="00043F61"/>
    <w:rsid w:val="00084494"/>
    <w:rsid w:val="00086086"/>
    <w:rsid w:val="000B6206"/>
    <w:rsid w:val="001124A6"/>
    <w:rsid w:val="001140E0"/>
    <w:rsid w:val="001834DE"/>
    <w:rsid w:val="001920A9"/>
    <w:rsid w:val="001B0C4C"/>
    <w:rsid w:val="001C26F6"/>
    <w:rsid w:val="001F7257"/>
    <w:rsid w:val="00204A13"/>
    <w:rsid w:val="00236064"/>
    <w:rsid w:val="00246C7A"/>
    <w:rsid w:val="00254F08"/>
    <w:rsid w:val="00256475"/>
    <w:rsid w:val="002D3021"/>
    <w:rsid w:val="002D5207"/>
    <w:rsid w:val="002F44E3"/>
    <w:rsid w:val="0031171F"/>
    <w:rsid w:val="003178F7"/>
    <w:rsid w:val="00320D37"/>
    <w:rsid w:val="00325F7D"/>
    <w:rsid w:val="00363243"/>
    <w:rsid w:val="00365E5A"/>
    <w:rsid w:val="00386806"/>
    <w:rsid w:val="003C6B62"/>
    <w:rsid w:val="003F715F"/>
    <w:rsid w:val="00440541"/>
    <w:rsid w:val="0044226A"/>
    <w:rsid w:val="004B0656"/>
    <w:rsid w:val="004C3B6A"/>
    <w:rsid w:val="00525CBF"/>
    <w:rsid w:val="00587FFC"/>
    <w:rsid w:val="00593C59"/>
    <w:rsid w:val="006130FE"/>
    <w:rsid w:val="00613544"/>
    <w:rsid w:val="00615A71"/>
    <w:rsid w:val="00653E69"/>
    <w:rsid w:val="006B7C9B"/>
    <w:rsid w:val="006D7CA1"/>
    <w:rsid w:val="006E015D"/>
    <w:rsid w:val="006E249B"/>
    <w:rsid w:val="0076774A"/>
    <w:rsid w:val="007A3B70"/>
    <w:rsid w:val="007D3132"/>
    <w:rsid w:val="007D6E14"/>
    <w:rsid w:val="00806AF3"/>
    <w:rsid w:val="00861DA9"/>
    <w:rsid w:val="00875C51"/>
    <w:rsid w:val="00884A9B"/>
    <w:rsid w:val="00890B7A"/>
    <w:rsid w:val="00897A82"/>
    <w:rsid w:val="008B2208"/>
    <w:rsid w:val="00937E17"/>
    <w:rsid w:val="00954128"/>
    <w:rsid w:val="009900EF"/>
    <w:rsid w:val="009A4D57"/>
    <w:rsid w:val="00A15637"/>
    <w:rsid w:val="00A444AE"/>
    <w:rsid w:val="00AC0981"/>
    <w:rsid w:val="00AE5FF1"/>
    <w:rsid w:val="00B26D3E"/>
    <w:rsid w:val="00B76A9C"/>
    <w:rsid w:val="00BC6ED0"/>
    <w:rsid w:val="00BE4A79"/>
    <w:rsid w:val="00C41CE9"/>
    <w:rsid w:val="00C7321D"/>
    <w:rsid w:val="00D3320F"/>
    <w:rsid w:val="00D827E3"/>
    <w:rsid w:val="00D83065"/>
    <w:rsid w:val="00D87E11"/>
    <w:rsid w:val="00DC7D7A"/>
    <w:rsid w:val="00DF7165"/>
    <w:rsid w:val="00E16F1E"/>
    <w:rsid w:val="00E619C0"/>
    <w:rsid w:val="00E91433"/>
    <w:rsid w:val="00E934F8"/>
    <w:rsid w:val="00EB42D0"/>
    <w:rsid w:val="00F015DB"/>
    <w:rsid w:val="00F73FF0"/>
    <w:rsid w:val="00FD1C78"/>
    <w:rsid w:val="00FF51A0"/>
    <w:rsid w:val="04FB43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56142"/>
  <w15:chartTrackingRefBased/>
  <w15:docId w15:val="{68F76A3B-887C-456C-8673-66722FA6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306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87FFC"/>
    <w:pPr>
      <w:tabs>
        <w:tab w:val="center" w:pos="4819"/>
        <w:tab w:val="right" w:pos="9638"/>
      </w:tabs>
    </w:pPr>
  </w:style>
  <w:style w:type="character" w:customStyle="1" w:styleId="IntestazioneCarattere">
    <w:name w:val="Intestazione Carattere"/>
    <w:basedOn w:val="Carpredefinitoparagrafo"/>
    <w:link w:val="Intestazione"/>
    <w:uiPriority w:val="99"/>
    <w:rsid w:val="00587FFC"/>
  </w:style>
  <w:style w:type="paragraph" w:styleId="Pidipagina">
    <w:name w:val="footer"/>
    <w:basedOn w:val="Normale"/>
    <w:link w:val="PidipaginaCarattere"/>
    <w:uiPriority w:val="99"/>
    <w:unhideWhenUsed/>
    <w:rsid w:val="00587FFC"/>
    <w:pPr>
      <w:tabs>
        <w:tab w:val="center" w:pos="4819"/>
        <w:tab w:val="right" w:pos="9638"/>
      </w:tabs>
    </w:pPr>
  </w:style>
  <w:style w:type="character" w:customStyle="1" w:styleId="PidipaginaCarattere">
    <w:name w:val="Piè di pagina Carattere"/>
    <w:basedOn w:val="Carpredefinitoparagrafo"/>
    <w:link w:val="Pidipagina"/>
    <w:uiPriority w:val="99"/>
    <w:rsid w:val="00587FFC"/>
  </w:style>
  <w:style w:type="table" w:styleId="Grigliatabella">
    <w:name w:val="Table Grid"/>
    <w:basedOn w:val="Tabellanormale"/>
    <w:uiPriority w:val="59"/>
    <w:rsid w:val="001140E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114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C7D7A"/>
    <w:pPr>
      <w:ind w:left="720"/>
      <w:contextualSpacing/>
    </w:pPr>
  </w:style>
  <w:style w:type="paragraph" w:customStyle="1" w:styleId="a">
    <w:name w:val="."/>
    <w:basedOn w:val="Normale"/>
    <w:rsid w:val="00D83065"/>
    <w:rPr>
      <w:szCs w:val="20"/>
      <w:u w:val="single"/>
    </w:rPr>
  </w:style>
  <w:style w:type="paragraph" w:customStyle="1" w:styleId="Default">
    <w:name w:val="Default"/>
    <w:rsid w:val="00D83065"/>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NormaleWeb">
    <w:name w:val="Normal (Web)"/>
    <w:basedOn w:val="Normale"/>
    <w:uiPriority w:val="99"/>
    <w:semiHidden/>
    <w:unhideWhenUsed/>
    <w:rsid w:val="00D83065"/>
    <w:pPr>
      <w:spacing w:before="100" w:beforeAutospacing="1" w:after="100" w:afterAutospacing="1"/>
    </w:pPr>
  </w:style>
  <w:style w:type="character" w:styleId="Collegamentoipertestuale">
    <w:name w:val="Hyperlink"/>
    <w:basedOn w:val="Carpredefinitoparagrafo"/>
    <w:uiPriority w:val="99"/>
    <w:unhideWhenUsed/>
    <w:rsid w:val="00D83065"/>
    <w:rPr>
      <w:color w:val="0563C1" w:themeColor="hyperlink"/>
      <w:u w:val="single"/>
    </w:rPr>
  </w:style>
  <w:style w:type="character" w:styleId="Menzionenonrisolta">
    <w:name w:val="Unresolved Mention"/>
    <w:basedOn w:val="Carpredefinitoparagrafo"/>
    <w:uiPriority w:val="99"/>
    <w:semiHidden/>
    <w:unhideWhenUsed/>
    <w:rsid w:val="00D83065"/>
    <w:rPr>
      <w:color w:val="605E5C"/>
      <w:shd w:val="clear" w:color="auto" w:fill="E1DFDD"/>
    </w:rPr>
  </w:style>
  <w:style w:type="table" w:customStyle="1" w:styleId="Grigliatabella1">
    <w:name w:val="Griglia tabella1"/>
    <w:basedOn w:val="Tabellanormale"/>
    <w:next w:val="Grigliatabella"/>
    <w:uiPriority w:val="59"/>
    <w:rsid w:val="006D7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F73FF0"/>
    <w:rPr>
      <w:sz w:val="20"/>
      <w:szCs w:val="20"/>
    </w:rPr>
  </w:style>
  <w:style w:type="character" w:customStyle="1" w:styleId="TestonotaapidipaginaCarattere">
    <w:name w:val="Testo nota a piè di pagina Carattere"/>
    <w:basedOn w:val="Carpredefinitoparagrafo"/>
    <w:link w:val="Testonotaapidipagina"/>
    <w:uiPriority w:val="99"/>
    <w:semiHidden/>
    <w:rsid w:val="00F73FF0"/>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73F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005050">
      <w:bodyDiv w:val="1"/>
      <w:marLeft w:val="0"/>
      <w:marRight w:val="0"/>
      <w:marTop w:val="0"/>
      <w:marBottom w:val="0"/>
      <w:divBdr>
        <w:top w:val="none" w:sz="0" w:space="0" w:color="auto"/>
        <w:left w:val="none" w:sz="0" w:space="0" w:color="auto"/>
        <w:bottom w:val="none" w:sz="0" w:space="0" w:color="auto"/>
        <w:right w:val="none" w:sz="0" w:space="0" w:color="auto"/>
      </w:divBdr>
    </w:div>
    <w:div w:id="1588877958">
      <w:bodyDiv w:val="1"/>
      <w:marLeft w:val="0"/>
      <w:marRight w:val="0"/>
      <w:marTop w:val="0"/>
      <w:marBottom w:val="0"/>
      <w:divBdr>
        <w:top w:val="none" w:sz="0" w:space="0" w:color="auto"/>
        <w:left w:val="none" w:sz="0" w:space="0" w:color="auto"/>
        <w:bottom w:val="none" w:sz="0" w:space="0" w:color="auto"/>
        <w:right w:val="none" w:sz="0" w:space="0" w:color="auto"/>
      </w:divBdr>
      <w:divsChild>
        <w:div w:id="1956516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11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3" ma:contentTypeDescription="Creare un nuovo documento." ma:contentTypeScope="" ma:versionID="f0408837bc4274fdc11622533e450a7b">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92b2ec90a945055233921119861c94e2"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37a5e644-7516-40a4-b8e0-39ecd57d0aea}"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66A1E-5E91-4FE8-A88C-167320121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A68B3-C2A7-4CFF-988B-73BCD454A558}">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3.xml><?xml version="1.0" encoding="utf-8"?>
<ds:datastoreItem xmlns:ds="http://schemas.openxmlformats.org/officeDocument/2006/customXml" ds:itemID="{6356A995-7158-4465-AEF5-DF0B05D3F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499</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Mezzano</dc:creator>
  <cp:keywords/>
  <dc:description/>
  <cp:lastModifiedBy>Alessandra Salvato - Autorità di Sistema Portuale del Mare di Sardegna</cp:lastModifiedBy>
  <cp:revision>13</cp:revision>
  <cp:lastPrinted>2022-01-12T17:33:00Z</cp:lastPrinted>
  <dcterms:created xsi:type="dcterms:W3CDTF">2022-09-28T11:44:00Z</dcterms:created>
  <dcterms:modified xsi:type="dcterms:W3CDTF">2022-10-04T09:08:00Z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