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2FE9F" w14:textId="77777777" w:rsidR="008958EE" w:rsidRDefault="008958EE" w:rsidP="001A2848">
      <w:pPr>
        <w:spacing w:line="360" w:lineRule="auto"/>
        <w:ind w:left="5670"/>
        <w:jc w:val="both"/>
        <w:rPr>
          <w:b/>
          <w:sz w:val="22"/>
          <w:szCs w:val="22"/>
          <w:highlight w:val="yellow"/>
        </w:rPr>
      </w:pPr>
    </w:p>
    <w:p w14:paraId="29287C5F" w14:textId="10CC1A8B" w:rsidR="001A2848" w:rsidRPr="008958EE" w:rsidRDefault="001A2848" w:rsidP="001A2848">
      <w:pPr>
        <w:spacing w:line="360" w:lineRule="auto"/>
        <w:ind w:left="5670"/>
        <w:jc w:val="both"/>
        <w:rPr>
          <w:sz w:val="22"/>
          <w:szCs w:val="22"/>
        </w:rPr>
      </w:pPr>
      <w:r w:rsidRPr="008958EE">
        <w:rPr>
          <w:b/>
          <w:sz w:val="22"/>
          <w:szCs w:val="22"/>
        </w:rPr>
        <w:t>Spett.le</w:t>
      </w:r>
    </w:p>
    <w:p w14:paraId="113816AA" w14:textId="77777777" w:rsidR="001A2848" w:rsidRPr="008958EE" w:rsidRDefault="001A2848" w:rsidP="001A2848">
      <w:pPr>
        <w:spacing w:line="360" w:lineRule="auto"/>
        <w:ind w:left="5670"/>
        <w:jc w:val="both"/>
        <w:rPr>
          <w:b/>
          <w:bCs/>
          <w:sz w:val="22"/>
          <w:szCs w:val="22"/>
        </w:rPr>
      </w:pPr>
      <w:r w:rsidRPr="008958EE">
        <w:rPr>
          <w:b/>
          <w:bCs/>
          <w:sz w:val="22"/>
          <w:szCs w:val="22"/>
        </w:rPr>
        <w:t>Autorità di Sistema Portuale</w:t>
      </w:r>
    </w:p>
    <w:p w14:paraId="2FCA3C8B" w14:textId="77777777" w:rsidR="001A2848" w:rsidRPr="008958EE" w:rsidRDefault="001A2848" w:rsidP="001A2848">
      <w:pPr>
        <w:spacing w:line="360" w:lineRule="auto"/>
        <w:ind w:left="5670"/>
        <w:jc w:val="both"/>
        <w:rPr>
          <w:b/>
          <w:bCs/>
          <w:sz w:val="22"/>
          <w:szCs w:val="22"/>
        </w:rPr>
      </w:pPr>
      <w:r w:rsidRPr="008958EE">
        <w:rPr>
          <w:b/>
          <w:bCs/>
          <w:sz w:val="22"/>
          <w:szCs w:val="22"/>
        </w:rPr>
        <w:t>del Mare di Sardegna</w:t>
      </w:r>
    </w:p>
    <w:p w14:paraId="7C817097" w14:textId="77777777" w:rsidR="001A2848" w:rsidRPr="008958EE" w:rsidRDefault="001A2848" w:rsidP="001A2848">
      <w:pPr>
        <w:spacing w:line="360" w:lineRule="auto"/>
        <w:ind w:left="5670" w:firstLine="6"/>
        <w:jc w:val="both"/>
        <w:rPr>
          <w:b/>
          <w:bCs/>
          <w:sz w:val="22"/>
          <w:szCs w:val="22"/>
        </w:rPr>
      </w:pPr>
      <w:r w:rsidRPr="008958EE">
        <w:rPr>
          <w:b/>
          <w:bCs/>
          <w:sz w:val="22"/>
          <w:szCs w:val="22"/>
        </w:rPr>
        <w:t>Molo Dogana</w:t>
      </w:r>
    </w:p>
    <w:p w14:paraId="74DCD9CD" w14:textId="0CC957BB" w:rsidR="0089392B" w:rsidRDefault="001A2848" w:rsidP="008958EE">
      <w:pPr>
        <w:spacing w:after="200" w:line="276" w:lineRule="auto"/>
        <w:ind w:left="4956" w:firstLine="708"/>
        <w:rPr>
          <w:b/>
          <w:i/>
          <w:iCs/>
          <w:color w:val="FF0000"/>
          <w:sz w:val="22"/>
          <w:szCs w:val="22"/>
        </w:rPr>
      </w:pPr>
      <w:r w:rsidRPr="008958EE">
        <w:rPr>
          <w:b/>
          <w:bCs/>
          <w:sz w:val="22"/>
          <w:szCs w:val="22"/>
        </w:rPr>
        <w:t>09123 Cagliari</w:t>
      </w:r>
    </w:p>
    <w:p w14:paraId="50C18713" w14:textId="77777777" w:rsidR="008958EE" w:rsidRDefault="008958EE" w:rsidP="0089392B">
      <w:pPr>
        <w:spacing w:after="200" w:line="276" w:lineRule="auto"/>
        <w:jc w:val="center"/>
        <w:rPr>
          <w:b/>
        </w:rPr>
      </w:pPr>
    </w:p>
    <w:p w14:paraId="7802AE0E" w14:textId="409BD14F" w:rsidR="0089392B" w:rsidRPr="0089392B" w:rsidRDefault="0089392B" w:rsidP="00577A4F">
      <w:pPr>
        <w:spacing w:after="200" w:line="360" w:lineRule="auto"/>
        <w:ind w:left="993" w:hanging="993"/>
        <w:jc w:val="both"/>
        <w:rPr>
          <w:b/>
          <w:sz w:val="22"/>
          <w:szCs w:val="22"/>
        </w:rPr>
      </w:pPr>
      <w:r w:rsidRPr="0089392B">
        <w:rPr>
          <w:b/>
        </w:rPr>
        <w:t xml:space="preserve">Oggetto: </w:t>
      </w:r>
      <w:r w:rsidR="003D47AD" w:rsidRPr="006F0E0F">
        <w:rPr>
          <w:b/>
        </w:rPr>
        <w:t xml:space="preserve">LAVORI DI REALIZZAZIONE DELLA STRADA DI COLLEGAMENTO DEL TERMINAL RO </w:t>
      </w:r>
      <w:proofErr w:type="spellStart"/>
      <w:r w:rsidR="003D47AD" w:rsidRPr="006F0E0F">
        <w:rPr>
          <w:b/>
        </w:rPr>
        <w:t>RO</w:t>
      </w:r>
      <w:proofErr w:type="spellEnd"/>
      <w:r w:rsidR="003D47AD" w:rsidRPr="006F0E0F">
        <w:rPr>
          <w:b/>
        </w:rPr>
        <w:t xml:space="preserve"> NELL’AVAMPORTO OVEST DEL PORTO CANALE CON LO SVINCOLO VIARIO ESISTENTE SULLA SS 195 E RIPRISTINO DELLA EX SS 195 – PORTO DI CAGLIARI – CUP D21B19000280006</w:t>
      </w:r>
      <w:r w:rsidR="003D47AD">
        <w:rPr>
          <w:b/>
        </w:rPr>
        <w:t xml:space="preserve"> </w:t>
      </w:r>
      <w:r w:rsidR="003D47AD">
        <w:t xml:space="preserve">- </w:t>
      </w:r>
      <w:r w:rsidR="003D47AD" w:rsidRPr="00291969">
        <w:rPr>
          <w:b/>
          <w:bCs/>
        </w:rPr>
        <w:t>CIG A0100FD39F</w:t>
      </w:r>
    </w:p>
    <w:p w14:paraId="3546FB78" w14:textId="77777777" w:rsidR="001A1B1D" w:rsidRDefault="001A1B1D" w:rsidP="001A1B1D">
      <w:pPr>
        <w:spacing w:line="360" w:lineRule="auto"/>
        <w:jc w:val="center"/>
        <w:rPr>
          <w:b/>
          <w:i/>
          <w:iCs/>
          <w:color w:val="FF0000"/>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778"/>
      </w:tblGrid>
      <w:tr w:rsidR="00EA2912" w:rsidRPr="003421C6" w14:paraId="322755E6" w14:textId="77777777" w:rsidTr="00202F17">
        <w:trPr>
          <w:trHeight w:val="854"/>
        </w:trPr>
        <w:tc>
          <w:tcPr>
            <w:tcW w:w="8778" w:type="dxa"/>
            <w:shd w:val="clear" w:color="auto" w:fill="D9D9D9" w:themeFill="background1" w:themeFillShade="D9"/>
            <w:vAlign w:val="center"/>
          </w:tcPr>
          <w:p w14:paraId="32CB090F" w14:textId="2F8C9418" w:rsidR="00EA2912" w:rsidRPr="00EA2912" w:rsidRDefault="00EA2912" w:rsidP="00202F17">
            <w:pPr>
              <w:tabs>
                <w:tab w:val="left" w:pos="1068"/>
              </w:tabs>
              <w:spacing w:line="360" w:lineRule="auto"/>
              <w:jc w:val="center"/>
              <w:rPr>
                <w:b/>
                <w:bCs/>
                <w:sz w:val="22"/>
                <w:szCs w:val="22"/>
              </w:rPr>
            </w:pPr>
            <w:r w:rsidRPr="00EA2912">
              <w:rPr>
                <w:b/>
                <w:bCs/>
                <w:sz w:val="22"/>
                <w:szCs w:val="22"/>
              </w:rPr>
              <w:t xml:space="preserve">DICHIARAZIONE </w:t>
            </w:r>
            <w:r w:rsidR="003E3C20">
              <w:rPr>
                <w:b/>
                <w:bCs/>
                <w:sz w:val="22"/>
                <w:szCs w:val="22"/>
              </w:rPr>
              <w:t xml:space="preserve">per </w:t>
            </w:r>
            <w:r w:rsidR="004C5159">
              <w:rPr>
                <w:b/>
                <w:bCs/>
                <w:sz w:val="22"/>
                <w:szCs w:val="22"/>
              </w:rPr>
              <w:t xml:space="preserve">SOCIETA’ </w:t>
            </w:r>
            <w:r w:rsidR="003E3C20">
              <w:rPr>
                <w:b/>
                <w:bCs/>
                <w:sz w:val="22"/>
                <w:szCs w:val="22"/>
              </w:rPr>
              <w:t>COOPTATA</w:t>
            </w:r>
          </w:p>
        </w:tc>
      </w:tr>
    </w:tbl>
    <w:p w14:paraId="564FEAD7" w14:textId="77777777" w:rsidR="0069228B" w:rsidRDefault="0069228B" w:rsidP="00CA7EEA">
      <w:pPr>
        <w:spacing w:before="120" w:after="120" w:line="360" w:lineRule="auto"/>
        <w:jc w:val="both"/>
        <w:rPr>
          <w:rFonts w:asciiTheme="majorBidi" w:eastAsia="Palatino Linotype" w:hAnsiTheme="majorBidi" w:cstheme="majorBidi"/>
          <w:bCs/>
          <w:sz w:val="22"/>
          <w:szCs w:val="22"/>
        </w:rPr>
      </w:pPr>
    </w:p>
    <w:p w14:paraId="6C842C50" w14:textId="55705698" w:rsidR="00CA7EEA" w:rsidRDefault="0069228B" w:rsidP="00CA7EEA">
      <w:pPr>
        <w:spacing w:before="120" w:after="120" w:line="360" w:lineRule="auto"/>
        <w:jc w:val="both"/>
        <w:rPr>
          <w:rFonts w:asciiTheme="majorBidi" w:eastAsia="Palatino Linotype" w:hAnsiTheme="majorBidi" w:cstheme="majorBidi"/>
          <w:bCs/>
          <w:sz w:val="22"/>
          <w:szCs w:val="22"/>
        </w:rPr>
      </w:pPr>
      <w:r>
        <w:rPr>
          <w:rFonts w:asciiTheme="majorBidi" w:eastAsia="Palatino Linotype" w:hAnsiTheme="majorBidi" w:cstheme="majorBidi"/>
          <w:bCs/>
          <w:sz w:val="22"/>
          <w:szCs w:val="22"/>
        </w:rPr>
        <w:t>I</w:t>
      </w:r>
      <w:r w:rsidR="00CA7EEA" w:rsidRPr="003C4FAA">
        <w:rPr>
          <w:rFonts w:asciiTheme="majorBidi" w:eastAsia="Palatino Linotype" w:hAnsiTheme="majorBidi" w:cstheme="majorBidi"/>
          <w:bCs/>
          <w:sz w:val="22"/>
          <w:szCs w:val="22"/>
        </w:rPr>
        <w:t>l/La sottoscritto/a</w:t>
      </w:r>
      <w:r w:rsidR="00CA7EEA">
        <w:rPr>
          <w:rFonts w:asciiTheme="majorBidi" w:eastAsia="Palatino Linotype" w:hAnsiTheme="majorBidi" w:cstheme="majorBidi"/>
          <w:bCs/>
          <w:sz w:val="22"/>
          <w:szCs w:val="22"/>
        </w:rPr>
        <w:t xml:space="preserve">__________________________________________ </w:t>
      </w:r>
      <w:r w:rsidR="00CA7EEA" w:rsidRPr="003C4FAA">
        <w:rPr>
          <w:rFonts w:asciiTheme="majorBidi" w:eastAsia="Palatino Linotype" w:hAnsiTheme="majorBidi" w:cstheme="majorBidi"/>
          <w:bCs/>
          <w:sz w:val="22"/>
          <w:szCs w:val="22"/>
        </w:rPr>
        <w:t xml:space="preserve">nato/a </w:t>
      </w:r>
      <w:proofErr w:type="spellStart"/>
      <w:r w:rsidR="00CA7EEA" w:rsidRPr="003C4FAA">
        <w:rPr>
          <w:rFonts w:asciiTheme="majorBidi" w:eastAsia="Palatino Linotype" w:hAnsiTheme="majorBidi" w:cstheme="majorBidi"/>
          <w:bCs/>
          <w:sz w:val="22"/>
          <w:szCs w:val="22"/>
        </w:rPr>
        <w:t>a</w:t>
      </w:r>
      <w:proofErr w:type="spellEnd"/>
      <w:r w:rsidR="00CA7EEA">
        <w:rPr>
          <w:rFonts w:asciiTheme="majorBidi" w:eastAsia="Palatino Linotype" w:hAnsiTheme="majorBidi" w:cstheme="majorBidi"/>
          <w:bCs/>
          <w:sz w:val="22"/>
          <w:szCs w:val="22"/>
        </w:rPr>
        <w:t xml:space="preserve">___________________ </w:t>
      </w:r>
      <w:r w:rsidR="00CA7EEA" w:rsidRPr="003C4FAA">
        <w:rPr>
          <w:rFonts w:asciiTheme="majorBidi" w:eastAsia="Palatino Linotype" w:hAnsiTheme="majorBidi" w:cstheme="majorBidi"/>
          <w:bCs/>
          <w:sz w:val="22"/>
          <w:szCs w:val="22"/>
        </w:rPr>
        <w:t>il</w:t>
      </w:r>
      <w:r w:rsidR="00CA7EEA">
        <w:rPr>
          <w:rFonts w:asciiTheme="majorBidi" w:eastAsia="Palatino Linotype" w:hAnsiTheme="majorBidi" w:cstheme="majorBidi"/>
          <w:bCs/>
          <w:sz w:val="22"/>
          <w:szCs w:val="22"/>
        </w:rPr>
        <w:t xml:space="preserve">_________________ residente in____________ </w:t>
      </w:r>
      <w:r w:rsidR="00CA7EEA" w:rsidRPr="003C4FAA">
        <w:rPr>
          <w:rFonts w:asciiTheme="majorBidi" w:eastAsia="Palatino Linotype" w:hAnsiTheme="majorBidi" w:cstheme="majorBidi"/>
          <w:bCs/>
          <w:sz w:val="22"/>
          <w:szCs w:val="22"/>
        </w:rPr>
        <w:t>Codice Fiscale</w:t>
      </w:r>
      <w:r w:rsidR="00CA7EEA">
        <w:rPr>
          <w:rFonts w:asciiTheme="majorBidi" w:eastAsia="Palatino Linotype" w:hAnsiTheme="majorBidi" w:cstheme="majorBidi"/>
          <w:bCs/>
          <w:sz w:val="22"/>
          <w:szCs w:val="22"/>
        </w:rPr>
        <w:t>____________________________</w:t>
      </w:r>
      <w:r w:rsidR="00CA7EEA" w:rsidRPr="003C4FAA">
        <w:rPr>
          <w:rFonts w:asciiTheme="majorBidi" w:eastAsia="Palatino Linotype" w:hAnsiTheme="majorBidi" w:cstheme="majorBidi"/>
          <w:bCs/>
          <w:sz w:val="22"/>
          <w:szCs w:val="22"/>
        </w:rPr>
        <w:t xml:space="preserve"> nella sua qualità di</w:t>
      </w:r>
      <w:r w:rsidR="00CA7EEA">
        <w:rPr>
          <w:rFonts w:asciiTheme="majorBidi" w:eastAsia="Palatino Linotype" w:hAnsiTheme="majorBidi" w:cstheme="majorBidi"/>
          <w:bCs/>
          <w:sz w:val="22"/>
          <w:szCs w:val="22"/>
        </w:rPr>
        <w:t xml:space="preserve"> LEGALE RAPPRESENTANTE della_________________________________</w:t>
      </w:r>
      <w:r w:rsidR="00CA7EEA" w:rsidRPr="003C4FAA">
        <w:rPr>
          <w:rFonts w:asciiTheme="majorBidi" w:eastAsia="Palatino Linotype" w:hAnsiTheme="majorBidi" w:cstheme="majorBidi"/>
          <w:bCs/>
          <w:sz w:val="22"/>
          <w:szCs w:val="22"/>
        </w:rPr>
        <w:t xml:space="preserve"> con sede in </w:t>
      </w:r>
      <w:r w:rsidR="00CA7EEA">
        <w:rPr>
          <w:rFonts w:asciiTheme="majorBidi" w:eastAsia="Palatino Linotype" w:hAnsiTheme="majorBidi" w:cstheme="majorBidi"/>
          <w:bCs/>
          <w:sz w:val="22"/>
          <w:szCs w:val="22"/>
        </w:rPr>
        <w:t xml:space="preserve">______________________________________, </w:t>
      </w:r>
      <w:r w:rsidR="00CA7EEA" w:rsidRPr="003C4FAA">
        <w:rPr>
          <w:rFonts w:asciiTheme="majorBidi" w:eastAsia="Palatino Linotype" w:hAnsiTheme="majorBidi" w:cstheme="majorBidi"/>
          <w:bCs/>
          <w:sz w:val="22"/>
          <w:szCs w:val="22"/>
        </w:rPr>
        <w:t xml:space="preserve">via </w:t>
      </w:r>
      <w:r w:rsidR="00CA7EEA">
        <w:rPr>
          <w:rFonts w:asciiTheme="majorBidi" w:eastAsia="Palatino Linotype" w:hAnsiTheme="majorBidi" w:cstheme="majorBidi"/>
          <w:bCs/>
          <w:sz w:val="22"/>
          <w:szCs w:val="22"/>
        </w:rPr>
        <w:t>__________________________________</w:t>
      </w:r>
    </w:p>
    <w:p w14:paraId="0D626DA2" w14:textId="4940B68F" w:rsidR="00A64AA4" w:rsidRDefault="00CA7EEA" w:rsidP="00CA7EEA">
      <w:pPr>
        <w:spacing w:before="120" w:after="120" w:line="360" w:lineRule="auto"/>
        <w:jc w:val="both"/>
        <w:rPr>
          <w:rFonts w:asciiTheme="majorBidi" w:eastAsia="Palatino Linotype" w:hAnsiTheme="majorBidi" w:cstheme="majorBidi"/>
          <w:bCs/>
          <w:sz w:val="22"/>
          <w:szCs w:val="22"/>
        </w:rPr>
      </w:pPr>
      <w:r w:rsidRPr="003C4FAA">
        <w:rPr>
          <w:rFonts w:asciiTheme="majorBidi" w:eastAsia="Palatino Linotype" w:hAnsiTheme="majorBidi" w:cstheme="majorBidi"/>
          <w:bCs/>
          <w:sz w:val="22"/>
          <w:szCs w:val="22"/>
        </w:rPr>
        <w:t>iscritt</w:t>
      </w:r>
      <w:r>
        <w:rPr>
          <w:rFonts w:asciiTheme="majorBidi" w:eastAsia="Palatino Linotype" w:hAnsiTheme="majorBidi" w:cstheme="majorBidi"/>
          <w:bCs/>
          <w:sz w:val="22"/>
          <w:szCs w:val="22"/>
        </w:rPr>
        <w:t>a</w:t>
      </w:r>
      <w:r w:rsidRPr="003C4FAA">
        <w:rPr>
          <w:rFonts w:asciiTheme="majorBidi" w:eastAsia="Palatino Linotype" w:hAnsiTheme="majorBidi" w:cstheme="majorBidi"/>
          <w:bCs/>
          <w:sz w:val="22"/>
          <w:szCs w:val="22"/>
        </w:rPr>
        <w:t xml:space="preserve"> nel Registro delle Imprese di </w:t>
      </w:r>
      <w:r>
        <w:rPr>
          <w:rFonts w:asciiTheme="majorBidi" w:eastAsia="Palatino Linotype" w:hAnsiTheme="majorBidi" w:cstheme="majorBidi"/>
          <w:bCs/>
          <w:sz w:val="22"/>
          <w:szCs w:val="22"/>
        </w:rPr>
        <w:t>_______________</w:t>
      </w:r>
      <w:r w:rsidRPr="003C4FAA">
        <w:rPr>
          <w:rFonts w:asciiTheme="majorBidi" w:eastAsia="Palatino Linotype" w:hAnsiTheme="majorBidi" w:cstheme="majorBidi"/>
          <w:bCs/>
          <w:sz w:val="22"/>
          <w:szCs w:val="22"/>
        </w:rPr>
        <w:t xml:space="preserve"> al n</w:t>
      </w:r>
      <w:r>
        <w:rPr>
          <w:rFonts w:asciiTheme="majorBidi" w:eastAsia="Palatino Linotype" w:hAnsiTheme="majorBidi" w:cstheme="majorBidi"/>
          <w:bCs/>
          <w:sz w:val="22"/>
          <w:szCs w:val="22"/>
        </w:rPr>
        <w:t xml:space="preserve">. ____________ </w:t>
      </w:r>
      <w:r w:rsidRPr="003C4FAA">
        <w:rPr>
          <w:rFonts w:asciiTheme="majorBidi" w:eastAsia="Palatino Linotype" w:hAnsiTheme="majorBidi" w:cstheme="majorBidi"/>
          <w:bCs/>
          <w:sz w:val="22"/>
          <w:szCs w:val="22"/>
        </w:rPr>
        <w:t xml:space="preserve">P.IVA/codice fiscale n. </w:t>
      </w:r>
      <w:r>
        <w:rPr>
          <w:rFonts w:asciiTheme="majorBidi" w:eastAsia="Palatino Linotype" w:hAnsiTheme="majorBidi" w:cstheme="majorBidi"/>
          <w:bCs/>
          <w:sz w:val="22"/>
          <w:szCs w:val="22"/>
        </w:rPr>
        <w:t>__________________ (e-</w:t>
      </w:r>
      <w:r w:rsidRPr="003C4FAA">
        <w:rPr>
          <w:rFonts w:asciiTheme="majorBidi" w:eastAsia="Palatino Linotype" w:hAnsiTheme="majorBidi" w:cstheme="majorBidi"/>
          <w:bCs/>
          <w:sz w:val="22"/>
          <w:szCs w:val="22"/>
        </w:rPr>
        <w:t>mail</w:t>
      </w:r>
      <w:r>
        <w:rPr>
          <w:rFonts w:asciiTheme="majorBidi" w:eastAsia="Palatino Linotype" w:hAnsiTheme="majorBidi" w:cstheme="majorBidi"/>
          <w:bCs/>
          <w:sz w:val="22"/>
          <w:szCs w:val="22"/>
        </w:rPr>
        <w:t xml:space="preserve"> / </w:t>
      </w:r>
      <w:proofErr w:type="spellStart"/>
      <w:r w:rsidRPr="00534A32">
        <w:rPr>
          <w:rFonts w:asciiTheme="majorBidi" w:eastAsia="Palatino Linotype" w:hAnsiTheme="majorBidi" w:cstheme="majorBidi"/>
          <w:b/>
          <w:sz w:val="22"/>
          <w:szCs w:val="22"/>
        </w:rPr>
        <w:t>pec</w:t>
      </w:r>
      <w:proofErr w:type="spellEnd"/>
      <w:r>
        <w:rPr>
          <w:rFonts w:asciiTheme="majorBidi" w:eastAsia="Palatino Linotype" w:hAnsiTheme="majorBidi" w:cstheme="majorBidi"/>
          <w:bCs/>
          <w:sz w:val="22"/>
          <w:szCs w:val="22"/>
        </w:rPr>
        <w:t xml:space="preserve"> ________ telefono______________) </w:t>
      </w:r>
    </w:p>
    <w:p w14:paraId="168B6AC4" w14:textId="2249EEE5" w:rsidR="00671AD8" w:rsidRPr="00CA7EEA" w:rsidRDefault="0071452C" w:rsidP="00CA7EEA">
      <w:pPr>
        <w:spacing w:before="120" w:after="120" w:line="360" w:lineRule="auto"/>
        <w:jc w:val="both"/>
        <w:rPr>
          <w:rFonts w:asciiTheme="majorBidi" w:eastAsia="Palatino Linotype" w:hAnsiTheme="majorBidi" w:cstheme="majorBidi"/>
          <w:bCs/>
          <w:sz w:val="22"/>
          <w:szCs w:val="22"/>
        </w:rPr>
      </w:pPr>
      <w:r>
        <w:rPr>
          <w:rFonts w:asciiTheme="majorBidi" w:eastAsia="Palatino Linotype" w:hAnsiTheme="majorBidi" w:cstheme="majorBidi"/>
          <w:bCs/>
          <w:sz w:val="22"/>
          <w:szCs w:val="22"/>
        </w:rPr>
        <w:t>designata quale</w:t>
      </w:r>
      <w:r w:rsidR="00671AD8">
        <w:rPr>
          <w:rFonts w:asciiTheme="majorBidi" w:eastAsia="Palatino Linotype" w:hAnsiTheme="majorBidi" w:cstheme="majorBidi"/>
          <w:bCs/>
          <w:sz w:val="22"/>
          <w:szCs w:val="22"/>
        </w:rPr>
        <w:t xml:space="preserve"> </w:t>
      </w:r>
      <w:r w:rsidR="00671AD8" w:rsidRPr="0071452C">
        <w:rPr>
          <w:rFonts w:asciiTheme="majorBidi" w:eastAsia="Palatino Linotype" w:hAnsiTheme="majorBidi" w:cstheme="majorBidi"/>
          <w:b/>
          <w:sz w:val="22"/>
          <w:szCs w:val="22"/>
        </w:rPr>
        <w:t>COOPTA</w:t>
      </w:r>
      <w:r w:rsidR="003E3C20">
        <w:rPr>
          <w:rFonts w:asciiTheme="majorBidi" w:eastAsia="Palatino Linotype" w:hAnsiTheme="majorBidi" w:cstheme="majorBidi"/>
          <w:b/>
          <w:sz w:val="22"/>
          <w:szCs w:val="22"/>
        </w:rPr>
        <w:t>TA</w:t>
      </w:r>
      <w:r w:rsidR="00671AD8">
        <w:rPr>
          <w:rFonts w:asciiTheme="majorBidi" w:eastAsia="Palatino Linotype" w:hAnsiTheme="majorBidi" w:cstheme="majorBidi"/>
          <w:bCs/>
          <w:sz w:val="22"/>
          <w:szCs w:val="22"/>
        </w:rPr>
        <w:t xml:space="preserve"> </w:t>
      </w:r>
    </w:p>
    <w:p w14:paraId="5F6F42AC" w14:textId="37AE4C63" w:rsidR="001A1B1D" w:rsidRPr="00497DF9" w:rsidRDefault="00497DF9" w:rsidP="00CA7EEA">
      <w:pPr>
        <w:tabs>
          <w:tab w:val="left" w:pos="1068"/>
        </w:tabs>
        <w:spacing w:before="120" w:after="120" w:line="360" w:lineRule="auto"/>
        <w:ind w:left="284" w:hanging="284"/>
        <w:jc w:val="both"/>
        <w:rPr>
          <w:b/>
          <w:sz w:val="22"/>
          <w:szCs w:val="22"/>
        </w:rPr>
      </w:pPr>
      <w:r>
        <w:rPr>
          <w:b/>
          <w:sz w:val="22"/>
          <w:szCs w:val="22"/>
        </w:rPr>
        <w:t xml:space="preserve">                                                                           </w:t>
      </w:r>
      <w:r w:rsidR="001A1B1D" w:rsidRPr="00497DF9">
        <w:rPr>
          <w:b/>
          <w:sz w:val="22"/>
          <w:szCs w:val="22"/>
        </w:rPr>
        <w:t>DICHIARA</w:t>
      </w:r>
    </w:p>
    <w:p w14:paraId="7DA9CBA1" w14:textId="77777777" w:rsidR="00671AD8" w:rsidRDefault="00671AD8" w:rsidP="00671AD8">
      <w:pPr>
        <w:spacing w:before="60" w:after="60" w:line="360" w:lineRule="auto"/>
        <w:jc w:val="both"/>
        <w:rPr>
          <w:rFonts w:asciiTheme="majorBidi" w:eastAsia="Palatino Linotype" w:hAnsiTheme="majorBidi" w:cstheme="majorBidi"/>
          <w:sz w:val="22"/>
          <w:szCs w:val="22"/>
        </w:rPr>
      </w:pPr>
      <w:r w:rsidRPr="003C4FAA">
        <w:rPr>
          <w:rFonts w:asciiTheme="majorBidi" w:eastAsia="Palatino Linotype" w:hAnsiTheme="majorBidi" w:cstheme="majorBidi"/>
          <w:sz w:val="22"/>
          <w:szCs w:val="22"/>
        </w:rPr>
        <w:t xml:space="preserve">ai sensi degli artt. 46, 47, 75 e 76 del d.P.R. 28.12.2000, N. 445 e </w:t>
      </w:r>
      <w:proofErr w:type="spellStart"/>
      <w:r w:rsidRPr="003C4FAA">
        <w:rPr>
          <w:rFonts w:asciiTheme="majorBidi" w:eastAsia="Palatino Linotype" w:hAnsiTheme="majorBidi" w:cstheme="majorBidi"/>
          <w:sz w:val="22"/>
          <w:szCs w:val="22"/>
        </w:rPr>
        <w:t>ss.mm.ii</w:t>
      </w:r>
      <w:proofErr w:type="spellEnd"/>
      <w:r w:rsidRPr="003C4FAA">
        <w:rPr>
          <w:rFonts w:asciiTheme="majorBidi" w:eastAsia="Palatino Linotype" w:hAnsiTheme="majorBidi" w:cstheme="majorBidi"/>
          <w:sz w:val="22"/>
          <w:szCs w:val="22"/>
        </w:rPr>
        <w:t>., consapevole della responsabilità e delle conseguenze civili, amministrative e penali previste in caso di rilascio di dichiarazioni mendaci e/o formazione di atti falsi e/o uso degli stessi</w:t>
      </w:r>
    </w:p>
    <w:p w14:paraId="36B702EC" w14:textId="77777777" w:rsidR="00C60560" w:rsidRDefault="00C60560" w:rsidP="00671AD8">
      <w:pPr>
        <w:spacing w:before="60" w:after="60" w:line="360" w:lineRule="auto"/>
        <w:jc w:val="both"/>
        <w:rPr>
          <w:rFonts w:asciiTheme="majorBidi" w:eastAsia="Palatino Linotype" w:hAnsiTheme="majorBidi" w:cstheme="majorBidi"/>
          <w:sz w:val="22"/>
          <w:szCs w:val="22"/>
        </w:rPr>
      </w:pPr>
    </w:p>
    <w:p w14:paraId="1EC1D600" w14:textId="429446BF" w:rsidR="004F2D99" w:rsidRDefault="00F537C5" w:rsidP="008456BC">
      <w:pPr>
        <w:spacing w:before="60" w:after="60" w:line="360" w:lineRule="auto"/>
        <w:jc w:val="both"/>
        <w:rPr>
          <w:rFonts w:asciiTheme="majorBidi" w:eastAsia="Palatino Linotype" w:hAnsiTheme="majorBidi" w:cstheme="majorBidi"/>
          <w:i/>
          <w:iCs/>
          <w:sz w:val="22"/>
          <w:szCs w:val="22"/>
        </w:rPr>
      </w:pPr>
      <w:r w:rsidRPr="00F537C5">
        <w:rPr>
          <w:bCs/>
          <w:sz w:val="22"/>
          <w:szCs w:val="22"/>
        </w:rPr>
        <w:fldChar w:fldCharType="begin">
          <w:ffData>
            <w:name w:val=""/>
            <w:enabled/>
            <w:calcOnExit w:val="0"/>
            <w:checkBox>
              <w:sizeAuto/>
              <w:default w:val="0"/>
            </w:checkBox>
          </w:ffData>
        </w:fldChar>
      </w:r>
      <w:r w:rsidRPr="00F537C5">
        <w:rPr>
          <w:bCs/>
          <w:sz w:val="22"/>
          <w:szCs w:val="22"/>
        </w:rPr>
        <w:instrText xml:space="preserve"> FORMCHECKBOX </w:instrText>
      </w:r>
      <w:r w:rsidR="00000000">
        <w:rPr>
          <w:bCs/>
          <w:sz w:val="22"/>
          <w:szCs w:val="22"/>
        </w:rPr>
      </w:r>
      <w:r w:rsidR="00000000">
        <w:rPr>
          <w:bCs/>
          <w:sz w:val="22"/>
          <w:szCs w:val="22"/>
        </w:rPr>
        <w:fldChar w:fldCharType="separate"/>
      </w:r>
      <w:r w:rsidRPr="00F537C5">
        <w:rPr>
          <w:bCs/>
          <w:sz w:val="22"/>
          <w:szCs w:val="22"/>
        </w:rPr>
        <w:fldChar w:fldCharType="end"/>
      </w:r>
      <w:r w:rsidRPr="00F537C5">
        <w:rPr>
          <w:bCs/>
          <w:sz w:val="22"/>
          <w:szCs w:val="22"/>
        </w:rPr>
        <w:t xml:space="preserve"> </w:t>
      </w:r>
      <w:r w:rsidR="00C60560">
        <w:rPr>
          <w:rFonts w:asciiTheme="majorBidi" w:eastAsia="Palatino Linotype" w:hAnsiTheme="majorBidi" w:cstheme="majorBidi"/>
          <w:sz w:val="22"/>
          <w:szCs w:val="22"/>
        </w:rPr>
        <w:t>di essere in possesso de</w:t>
      </w:r>
      <w:r w:rsidR="00C60560" w:rsidRPr="00C60560">
        <w:rPr>
          <w:rFonts w:asciiTheme="majorBidi" w:eastAsia="Palatino Linotype" w:hAnsiTheme="majorBidi" w:cstheme="majorBidi"/>
          <w:sz w:val="22"/>
          <w:szCs w:val="22"/>
        </w:rPr>
        <w:t xml:space="preserve">i requisiti necessari ad eseguire le prestazioni che le </w:t>
      </w:r>
      <w:r w:rsidR="00C60560">
        <w:rPr>
          <w:rFonts w:asciiTheme="majorBidi" w:eastAsia="Palatino Linotype" w:hAnsiTheme="majorBidi" w:cstheme="majorBidi"/>
          <w:sz w:val="22"/>
          <w:szCs w:val="22"/>
        </w:rPr>
        <w:t>sono state</w:t>
      </w:r>
      <w:r w:rsidR="00C60560" w:rsidRPr="00C60560">
        <w:rPr>
          <w:rFonts w:asciiTheme="majorBidi" w:eastAsia="Palatino Linotype" w:hAnsiTheme="majorBidi" w:cstheme="majorBidi"/>
          <w:sz w:val="22"/>
          <w:szCs w:val="22"/>
        </w:rPr>
        <w:t xml:space="preserve"> affidate</w:t>
      </w:r>
      <w:r w:rsidR="00C60560">
        <w:rPr>
          <w:rFonts w:asciiTheme="majorBidi" w:eastAsia="Palatino Linotype" w:hAnsiTheme="majorBidi" w:cstheme="majorBidi"/>
          <w:sz w:val="22"/>
          <w:szCs w:val="22"/>
        </w:rPr>
        <w:t>, e in particolare _______________________</w:t>
      </w:r>
      <w:r>
        <w:rPr>
          <w:rFonts w:asciiTheme="majorBidi" w:eastAsia="Palatino Linotype" w:hAnsiTheme="majorBidi" w:cstheme="majorBidi"/>
          <w:i/>
          <w:iCs/>
          <w:sz w:val="22"/>
          <w:szCs w:val="22"/>
        </w:rPr>
        <w:t>;</w:t>
      </w:r>
    </w:p>
    <w:p w14:paraId="3C350184" w14:textId="249C91FA" w:rsidR="00F81929" w:rsidRPr="00F81929" w:rsidRDefault="00F537C5" w:rsidP="008456BC">
      <w:pPr>
        <w:spacing w:before="60" w:after="60" w:line="360" w:lineRule="auto"/>
        <w:jc w:val="both"/>
        <w:rPr>
          <w:rFonts w:asciiTheme="majorBidi" w:eastAsia="Palatino Linotype" w:hAnsiTheme="majorBidi" w:cstheme="majorBidi"/>
          <w:bCs/>
          <w:sz w:val="22"/>
          <w:szCs w:val="22"/>
        </w:rPr>
      </w:pPr>
      <w:r w:rsidRPr="00F537C5">
        <w:rPr>
          <w:bCs/>
          <w:sz w:val="22"/>
          <w:szCs w:val="22"/>
        </w:rPr>
        <w:fldChar w:fldCharType="begin">
          <w:ffData>
            <w:name w:val=""/>
            <w:enabled/>
            <w:calcOnExit w:val="0"/>
            <w:checkBox>
              <w:sizeAuto/>
              <w:default w:val="0"/>
            </w:checkBox>
          </w:ffData>
        </w:fldChar>
      </w:r>
      <w:r w:rsidRPr="00F537C5">
        <w:rPr>
          <w:bCs/>
          <w:sz w:val="22"/>
          <w:szCs w:val="22"/>
        </w:rPr>
        <w:instrText xml:space="preserve"> FORMCHECKBOX </w:instrText>
      </w:r>
      <w:r w:rsidR="00000000">
        <w:rPr>
          <w:bCs/>
          <w:sz w:val="22"/>
          <w:szCs w:val="22"/>
        </w:rPr>
      </w:r>
      <w:r w:rsidR="00000000">
        <w:rPr>
          <w:bCs/>
          <w:sz w:val="22"/>
          <w:szCs w:val="22"/>
        </w:rPr>
        <w:fldChar w:fldCharType="separate"/>
      </w:r>
      <w:r w:rsidRPr="00F537C5">
        <w:rPr>
          <w:bCs/>
          <w:sz w:val="22"/>
          <w:szCs w:val="22"/>
        </w:rPr>
        <w:fldChar w:fldCharType="end"/>
      </w:r>
      <w:r w:rsidRPr="00F537C5">
        <w:rPr>
          <w:bCs/>
          <w:sz w:val="22"/>
          <w:szCs w:val="22"/>
        </w:rPr>
        <w:t xml:space="preserve"> </w:t>
      </w:r>
      <w:r w:rsidR="00F81929" w:rsidRPr="00F81929">
        <w:rPr>
          <w:rFonts w:asciiTheme="majorBidi" w:eastAsia="Palatino Linotype" w:hAnsiTheme="majorBidi" w:cstheme="majorBidi"/>
          <w:bCs/>
          <w:sz w:val="22"/>
          <w:szCs w:val="22"/>
        </w:rPr>
        <w:t>di non subappaltare o affidare a terzi una quota dei lavori da eseguire</w:t>
      </w:r>
      <w:r>
        <w:rPr>
          <w:rFonts w:asciiTheme="majorBidi" w:eastAsia="Palatino Linotype" w:hAnsiTheme="majorBidi" w:cstheme="majorBidi"/>
          <w:bCs/>
          <w:sz w:val="22"/>
          <w:szCs w:val="22"/>
        </w:rPr>
        <w:t>;</w:t>
      </w:r>
    </w:p>
    <w:p w14:paraId="63F72B6E" w14:textId="06570FA0" w:rsidR="008456BC" w:rsidRPr="00F537C5" w:rsidRDefault="00F537C5" w:rsidP="008456BC">
      <w:pPr>
        <w:pStyle w:val="Paragrafoelenco"/>
        <w:spacing w:before="120" w:after="120" w:line="360" w:lineRule="auto"/>
        <w:ind w:left="284" w:hanging="284"/>
        <w:jc w:val="both"/>
        <w:rPr>
          <w:sz w:val="22"/>
          <w:szCs w:val="22"/>
        </w:rPr>
      </w:pPr>
      <w:r w:rsidRPr="00F537C5">
        <w:rPr>
          <w:bCs/>
          <w:sz w:val="22"/>
          <w:szCs w:val="22"/>
        </w:rPr>
        <w:fldChar w:fldCharType="begin">
          <w:ffData>
            <w:name w:val=""/>
            <w:enabled/>
            <w:calcOnExit w:val="0"/>
            <w:checkBox>
              <w:sizeAuto/>
              <w:default w:val="0"/>
            </w:checkBox>
          </w:ffData>
        </w:fldChar>
      </w:r>
      <w:r w:rsidRPr="00F537C5">
        <w:rPr>
          <w:bCs/>
          <w:sz w:val="22"/>
          <w:szCs w:val="22"/>
        </w:rPr>
        <w:instrText xml:space="preserve"> FORMCHECKBOX </w:instrText>
      </w:r>
      <w:r w:rsidR="00000000">
        <w:rPr>
          <w:bCs/>
          <w:sz w:val="22"/>
          <w:szCs w:val="22"/>
        </w:rPr>
      </w:r>
      <w:r w:rsidR="00000000">
        <w:rPr>
          <w:bCs/>
          <w:sz w:val="22"/>
          <w:szCs w:val="22"/>
        </w:rPr>
        <w:fldChar w:fldCharType="separate"/>
      </w:r>
      <w:r w:rsidRPr="00F537C5">
        <w:rPr>
          <w:bCs/>
          <w:sz w:val="22"/>
          <w:szCs w:val="22"/>
        </w:rPr>
        <w:fldChar w:fldCharType="end"/>
      </w:r>
      <w:r w:rsidRPr="00F537C5">
        <w:rPr>
          <w:bCs/>
          <w:sz w:val="22"/>
          <w:szCs w:val="22"/>
        </w:rPr>
        <w:t xml:space="preserve"> </w:t>
      </w:r>
      <w:r w:rsidR="008456BC" w:rsidRPr="00F537C5">
        <w:rPr>
          <w:sz w:val="22"/>
          <w:szCs w:val="22"/>
        </w:rPr>
        <w:t>di mantenere regolari posizioni previdenziali ed assicurative presso la CASSA EDILE, l’INPS e l’INAIL, indicando i rispettivi numeri di matricola e di essere in regola con i relativi versamenti</w:t>
      </w:r>
    </w:p>
    <w:p w14:paraId="5EE84B42" w14:textId="47FB52D5" w:rsidR="004B7D3B" w:rsidRPr="00F537C5" w:rsidRDefault="004B7D3B" w:rsidP="008456BC">
      <w:pPr>
        <w:pStyle w:val="Paragrafoelenco"/>
        <w:spacing w:before="120" w:after="120" w:line="360" w:lineRule="auto"/>
        <w:ind w:left="284"/>
        <w:jc w:val="both"/>
        <w:rPr>
          <w:sz w:val="22"/>
          <w:szCs w:val="22"/>
        </w:rPr>
      </w:pPr>
      <w:r w:rsidRPr="00F537C5">
        <w:rPr>
          <w:sz w:val="22"/>
          <w:szCs w:val="22"/>
        </w:rPr>
        <w:lastRenderedPageBreak/>
        <w:tab/>
      </w:r>
      <w:r w:rsidR="00F537C5" w:rsidRPr="00F537C5">
        <w:rPr>
          <w:sz w:val="22"/>
          <w:szCs w:val="22"/>
        </w:rPr>
        <w:t>i</w:t>
      </w:r>
      <w:r w:rsidRPr="00F537C5">
        <w:rPr>
          <w:sz w:val="22"/>
          <w:szCs w:val="22"/>
        </w:rPr>
        <w:t>scritto</w:t>
      </w:r>
      <w:r w:rsidR="00F537C5" w:rsidRPr="00F537C5">
        <w:rPr>
          <w:sz w:val="22"/>
          <w:szCs w:val="22"/>
        </w:rPr>
        <w:t xml:space="preserve"> presso la CASSA EDILE di _____________________ al n. ______________</w:t>
      </w:r>
    </w:p>
    <w:p w14:paraId="1C49FD45" w14:textId="16373491" w:rsidR="008456BC" w:rsidRPr="00F537C5" w:rsidRDefault="008456BC" w:rsidP="004B7D3B">
      <w:pPr>
        <w:pStyle w:val="Paragrafoelenco"/>
        <w:spacing w:before="120" w:after="120" w:line="360" w:lineRule="auto"/>
        <w:ind w:left="284" w:firstLine="424"/>
        <w:jc w:val="both"/>
        <w:rPr>
          <w:sz w:val="22"/>
          <w:szCs w:val="22"/>
        </w:rPr>
      </w:pPr>
      <w:r w:rsidRPr="00F537C5">
        <w:rPr>
          <w:sz w:val="22"/>
          <w:szCs w:val="22"/>
        </w:rPr>
        <w:t>iscritto presso INAIL di_________________________________ al n.______________</w:t>
      </w:r>
    </w:p>
    <w:p w14:paraId="5D85FF87" w14:textId="77777777" w:rsidR="008456BC" w:rsidRPr="00F537C5" w:rsidRDefault="008456BC" w:rsidP="008456BC">
      <w:pPr>
        <w:pStyle w:val="Paragrafoelenco"/>
        <w:spacing w:before="120" w:after="120" w:line="360" w:lineRule="auto"/>
        <w:ind w:left="284" w:firstLine="424"/>
        <w:jc w:val="both"/>
        <w:rPr>
          <w:sz w:val="22"/>
          <w:szCs w:val="22"/>
        </w:rPr>
      </w:pPr>
      <w:r w:rsidRPr="00F537C5">
        <w:rPr>
          <w:sz w:val="22"/>
          <w:szCs w:val="22"/>
        </w:rPr>
        <w:t>iscritto presso INPS di__________________________________ al n.______________</w:t>
      </w:r>
    </w:p>
    <w:p w14:paraId="78A8D879" w14:textId="77777777" w:rsidR="008456BC" w:rsidRPr="00F537C5" w:rsidRDefault="008456BC" w:rsidP="008456BC">
      <w:pPr>
        <w:pStyle w:val="Paragrafoelenco"/>
        <w:spacing w:before="120" w:after="120" w:line="360" w:lineRule="auto"/>
        <w:ind w:left="284" w:hanging="284"/>
        <w:jc w:val="both"/>
        <w:rPr>
          <w:sz w:val="22"/>
          <w:szCs w:val="22"/>
        </w:rPr>
      </w:pPr>
      <w:r w:rsidRPr="00F537C5">
        <w:rPr>
          <w:sz w:val="22"/>
          <w:szCs w:val="22"/>
        </w:rPr>
        <w:fldChar w:fldCharType="begin">
          <w:ffData>
            <w:name w:val="Controllo41"/>
            <w:enabled/>
            <w:calcOnExit w:val="0"/>
            <w:checkBox>
              <w:sizeAuto/>
              <w:default w:val="0"/>
            </w:checkBox>
          </w:ffData>
        </w:fldChar>
      </w:r>
      <w:r w:rsidRPr="00F537C5">
        <w:rPr>
          <w:sz w:val="22"/>
          <w:szCs w:val="22"/>
        </w:rPr>
        <w:instrText xml:space="preserve"> FORMCHECKBOX </w:instrText>
      </w:r>
      <w:r w:rsidR="00000000">
        <w:rPr>
          <w:sz w:val="22"/>
          <w:szCs w:val="22"/>
        </w:rPr>
      </w:r>
      <w:r w:rsidR="00000000">
        <w:rPr>
          <w:sz w:val="22"/>
          <w:szCs w:val="22"/>
        </w:rPr>
        <w:fldChar w:fldCharType="separate"/>
      </w:r>
      <w:r w:rsidRPr="00F537C5">
        <w:rPr>
          <w:sz w:val="22"/>
          <w:szCs w:val="22"/>
        </w:rPr>
        <w:fldChar w:fldCharType="end"/>
      </w:r>
      <w:r w:rsidRPr="00F537C5">
        <w:rPr>
          <w:sz w:val="22"/>
          <w:szCs w:val="22"/>
        </w:rPr>
        <w:t xml:space="preserve"> di essere informato, ai sensi e per gli effetti del </w:t>
      </w:r>
      <w:proofErr w:type="spellStart"/>
      <w:r w:rsidRPr="00F537C5">
        <w:rPr>
          <w:sz w:val="22"/>
          <w:szCs w:val="22"/>
        </w:rPr>
        <w:t>D.Lgs.</w:t>
      </w:r>
      <w:proofErr w:type="spellEnd"/>
      <w:r w:rsidRPr="00F537C5">
        <w:rPr>
          <w:sz w:val="22"/>
          <w:szCs w:val="22"/>
        </w:rPr>
        <w:t xml:space="preserve"> 196/03 e del GDPR, Regolamento (UE) 2016-679, che i dati personali raccolti saranno trattati, anche con strumenti informatici, esclusivamente nell’ambito del procedimento per il quale la presente dichiarazione viene resa;</w:t>
      </w:r>
    </w:p>
    <w:p w14:paraId="34997EF6" w14:textId="77777777" w:rsidR="00C60560" w:rsidRPr="00F537C5" w:rsidRDefault="00C60560" w:rsidP="00C60560">
      <w:pPr>
        <w:spacing w:before="60" w:after="60" w:line="360" w:lineRule="auto"/>
        <w:ind w:left="426" w:hanging="426"/>
        <w:jc w:val="both"/>
        <w:rPr>
          <w:rFonts w:asciiTheme="majorBidi" w:eastAsia="Palatino Linotype" w:hAnsiTheme="majorBidi" w:cstheme="majorBidi"/>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B43D74" w:rsidRPr="003421C6" w14:paraId="5D998585" w14:textId="77777777" w:rsidTr="001C1CCF">
        <w:trPr>
          <w:trHeight w:val="854"/>
        </w:trPr>
        <w:tc>
          <w:tcPr>
            <w:tcW w:w="8778" w:type="dxa"/>
            <w:shd w:val="clear" w:color="auto" w:fill="auto"/>
            <w:vAlign w:val="center"/>
          </w:tcPr>
          <w:p w14:paraId="2544DB30" w14:textId="77777777" w:rsidR="00B43D74" w:rsidRPr="003421C6" w:rsidRDefault="00B43D74" w:rsidP="001C1CCF">
            <w:pPr>
              <w:tabs>
                <w:tab w:val="left" w:pos="1068"/>
              </w:tabs>
              <w:jc w:val="center"/>
              <w:rPr>
                <w:b/>
                <w:sz w:val="22"/>
                <w:szCs w:val="22"/>
              </w:rPr>
            </w:pPr>
            <w:r w:rsidRPr="006B3147">
              <w:rPr>
                <w:b/>
                <w:sz w:val="22"/>
                <w:szCs w:val="22"/>
              </w:rPr>
              <w:t xml:space="preserve">A. Requisiti DI IDONEITÀ PROFESSIONALE </w:t>
            </w:r>
            <w:r w:rsidRPr="00B063B2">
              <w:rPr>
                <w:b/>
                <w:sz w:val="22"/>
                <w:szCs w:val="22"/>
              </w:rPr>
              <w:t xml:space="preserve">e </w:t>
            </w:r>
            <w:r>
              <w:rPr>
                <w:b/>
                <w:sz w:val="22"/>
                <w:szCs w:val="22"/>
              </w:rPr>
              <w:t>SOGGETTI di cui all’art. 94 comma 3 del Codice</w:t>
            </w:r>
          </w:p>
        </w:tc>
      </w:tr>
    </w:tbl>
    <w:p w14:paraId="65A42B49" w14:textId="77777777" w:rsidR="00B43D74" w:rsidRDefault="00B43D74" w:rsidP="00B43D74">
      <w:pPr>
        <w:spacing w:before="60" w:after="60" w:line="276" w:lineRule="auto"/>
        <w:jc w:val="both"/>
        <w:rPr>
          <w:rFonts w:eastAsia="Calibri"/>
          <w:sz w:val="22"/>
          <w:szCs w:val="22"/>
        </w:rPr>
      </w:pPr>
    </w:p>
    <w:p w14:paraId="661D85E7" w14:textId="77777777" w:rsidR="00B43D74" w:rsidRDefault="00B43D74" w:rsidP="00B43D74">
      <w:pPr>
        <w:spacing w:line="360" w:lineRule="auto"/>
        <w:ind w:left="284" w:hanging="284"/>
        <w:jc w:val="both"/>
        <w:rPr>
          <w:spacing w:val="-4"/>
          <w:sz w:val="22"/>
          <w:szCs w:val="22"/>
        </w:rPr>
      </w:pPr>
      <w:r w:rsidRPr="001E19EE">
        <w:rPr>
          <w:bCs/>
          <w:sz w:val="22"/>
          <w:szCs w:val="22"/>
        </w:rPr>
        <w:fldChar w:fldCharType="begin">
          <w:ffData>
            <w:name w:val=""/>
            <w:enabled/>
            <w:calcOnExit w:val="0"/>
            <w:checkBox>
              <w:sizeAuto/>
              <w:default w:val="0"/>
            </w:checkBox>
          </w:ffData>
        </w:fldChar>
      </w:r>
      <w:r w:rsidRPr="001E19EE">
        <w:rPr>
          <w:bCs/>
          <w:sz w:val="22"/>
          <w:szCs w:val="22"/>
        </w:rPr>
        <w:instrText xml:space="preserve"> FORMCHECKBOX </w:instrText>
      </w:r>
      <w:r w:rsidR="00000000">
        <w:rPr>
          <w:bCs/>
          <w:sz w:val="22"/>
          <w:szCs w:val="22"/>
        </w:rPr>
      </w:r>
      <w:r w:rsidR="00000000">
        <w:rPr>
          <w:bCs/>
          <w:sz w:val="22"/>
          <w:szCs w:val="22"/>
        </w:rPr>
        <w:fldChar w:fldCharType="separate"/>
      </w:r>
      <w:r w:rsidRPr="001E19EE">
        <w:rPr>
          <w:bCs/>
          <w:sz w:val="22"/>
          <w:szCs w:val="22"/>
        </w:rPr>
        <w:fldChar w:fldCharType="end"/>
      </w:r>
      <w:r>
        <w:rPr>
          <w:bCs/>
          <w:sz w:val="22"/>
          <w:szCs w:val="22"/>
        </w:rPr>
        <w:t xml:space="preserve"> </w:t>
      </w:r>
      <w:r w:rsidRPr="003421C6">
        <w:rPr>
          <w:sz w:val="22"/>
          <w:szCs w:val="22"/>
        </w:rPr>
        <w:t xml:space="preserve">di essere </w:t>
      </w:r>
      <w:r w:rsidRPr="003421C6">
        <w:rPr>
          <w:b/>
          <w:sz w:val="22"/>
          <w:szCs w:val="22"/>
        </w:rPr>
        <w:t>iscritto alla</w:t>
      </w:r>
      <w:r w:rsidRPr="003421C6">
        <w:rPr>
          <w:b/>
          <w:spacing w:val="-4"/>
          <w:sz w:val="22"/>
          <w:szCs w:val="22"/>
        </w:rPr>
        <w:t xml:space="preserve"> Camera di Commercio, Industria, Artigianato e Agricoltura</w:t>
      </w:r>
      <w:r w:rsidRPr="003421C6">
        <w:rPr>
          <w:spacing w:val="-4"/>
          <w:sz w:val="22"/>
          <w:szCs w:val="22"/>
        </w:rPr>
        <w:t xml:space="preserve"> con i seguenti dati:</w:t>
      </w:r>
    </w:p>
    <w:p w14:paraId="15A6EED3" w14:textId="77777777" w:rsidR="00B43D74" w:rsidRPr="00F71878" w:rsidRDefault="00B43D74" w:rsidP="00B43D74">
      <w:pPr>
        <w:spacing w:line="360" w:lineRule="auto"/>
        <w:ind w:left="567" w:hanging="284"/>
        <w:jc w:val="both"/>
        <w:rPr>
          <w:spacing w:val="-4"/>
          <w:sz w:val="22"/>
          <w:szCs w:val="22"/>
        </w:rPr>
      </w:pPr>
      <w:r w:rsidRPr="00F71878">
        <w:rPr>
          <w:spacing w:val="-4"/>
          <w:sz w:val="22"/>
          <w:szCs w:val="22"/>
        </w:rPr>
        <w:t>provincia di iscrizione:</w:t>
      </w:r>
      <w:r>
        <w:rPr>
          <w:spacing w:val="-4"/>
          <w:sz w:val="22"/>
          <w:szCs w:val="22"/>
        </w:rPr>
        <w:t xml:space="preserve"> _________________</w:t>
      </w:r>
      <w:r w:rsidRPr="00F71878">
        <w:rPr>
          <w:spacing w:val="-4"/>
          <w:sz w:val="22"/>
          <w:szCs w:val="22"/>
        </w:rPr>
        <w:tab/>
        <w:t>numero di iscrizione:</w:t>
      </w:r>
      <w:r>
        <w:rPr>
          <w:spacing w:val="-4"/>
          <w:sz w:val="22"/>
          <w:szCs w:val="22"/>
        </w:rPr>
        <w:t xml:space="preserve"> _______________</w:t>
      </w:r>
    </w:p>
    <w:p w14:paraId="4024CA74" w14:textId="77777777" w:rsidR="00B43D74" w:rsidRPr="003421C6" w:rsidRDefault="00B43D74" w:rsidP="00B43D74">
      <w:pPr>
        <w:spacing w:line="360" w:lineRule="auto"/>
        <w:ind w:left="567" w:hanging="284"/>
        <w:jc w:val="both"/>
        <w:rPr>
          <w:spacing w:val="-4"/>
          <w:sz w:val="22"/>
          <w:szCs w:val="22"/>
        </w:rPr>
      </w:pPr>
      <w:r w:rsidRPr="00F71878">
        <w:rPr>
          <w:spacing w:val="-4"/>
          <w:sz w:val="22"/>
          <w:szCs w:val="22"/>
        </w:rPr>
        <w:t>attività:</w:t>
      </w:r>
      <w:r>
        <w:rPr>
          <w:spacing w:val="-4"/>
          <w:sz w:val="22"/>
          <w:szCs w:val="22"/>
        </w:rPr>
        <w:t xml:space="preserve"> ______________________________</w:t>
      </w:r>
      <w:r w:rsidRPr="00F71878">
        <w:rPr>
          <w:spacing w:val="-4"/>
          <w:sz w:val="22"/>
          <w:szCs w:val="22"/>
        </w:rPr>
        <w:tab/>
        <w:t>codice</w:t>
      </w:r>
      <w:r>
        <w:rPr>
          <w:spacing w:val="-4"/>
          <w:sz w:val="22"/>
          <w:szCs w:val="22"/>
        </w:rPr>
        <w:t>_____________</w:t>
      </w:r>
    </w:p>
    <w:p w14:paraId="7A354759" w14:textId="77777777" w:rsidR="004F2D99" w:rsidRDefault="004F2D99" w:rsidP="00B43D74">
      <w:pPr>
        <w:spacing w:before="60" w:after="60" w:line="276" w:lineRule="auto"/>
        <w:jc w:val="both"/>
        <w:rPr>
          <w:rFonts w:eastAsia="Calibri"/>
          <w:sz w:val="22"/>
          <w:szCs w:val="22"/>
        </w:rPr>
      </w:pPr>
    </w:p>
    <w:p w14:paraId="44FB0D14" w14:textId="77777777" w:rsidR="00B43D74" w:rsidRPr="00BF463C" w:rsidRDefault="00B43D74" w:rsidP="00B43D74">
      <w:pPr>
        <w:spacing w:line="360" w:lineRule="auto"/>
        <w:ind w:left="284" w:hanging="284"/>
        <w:jc w:val="center"/>
        <w:rPr>
          <w:rFonts w:asciiTheme="majorBidi" w:eastAsia="Palatino Linotype" w:hAnsiTheme="majorBidi" w:cstheme="majorBidi"/>
          <w:b/>
          <w:i/>
          <w:sz w:val="22"/>
          <w:szCs w:val="22"/>
        </w:rPr>
      </w:pPr>
      <w:r w:rsidRPr="00BF463C">
        <w:rPr>
          <w:rFonts w:asciiTheme="majorBidi" w:eastAsia="Palatino Linotype" w:hAnsiTheme="majorBidi" w:cstheme="majorBidi"/>
          <w:b/>
          <w:i/>
          <w:sz w:val="22"/>
          <w:szCs w:val="22"/>
        </w:rPr>
        <w:t xml:space="preserve">Ipotesi 1 (se impresa individuale, indicare i soggetti sottoelencati) </w:t>
      </w:r>
    </w:p>
    <w:tbl>
      <w:tblPr>
        <w:tblW w:w="8783"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0"/>
        <w:gridCol w:w="2693"/>
      </w:tblGrid>
      <w:tr w:rsidR="00B43D74" w:rsidRPr="00BF463C" w14:paraId="53C14CFC" w14:textId="77777777" w:rsidTr="001C1CCF">
        <w:trPr>
          <w:trHeight w:val="200"/>
        </w:trPr>
        <w:tc>
          <w:tcPr>
            <w:tcW w:w="6090" w:type="dxa"/>
            <w:shd w:val="clear" w:color="auto" w:fill="CFE2F3"/>
            <w:vAlign w:val="center"/>
          </w:tcPr>
          <w:p w14:paraId="6E3191A7" w14:textId="77777777" w:rsidR="00B43D74" w:rsidRPr="00BF463C" w:rsidRDefault="00B43D74" w:rsidP="001C1CCF">
            <w:pPr>
              <w:spacing w:line="360" w:lineRule="auto"/>
              <w:jc w:val="center"/>
              <w:rPr>
                <w:rFonts w:asciiTheme="majorBidi" w:eastAsia="Palatino Linotype" w:hAnsiTheme="majorBidi" w:cstheme="majorBidi"/>
                <w:b/>
                <w:i/>
                <w:sz w:val="22"/>
                <w:szCs w:val="22"/>
              </w:rPr>
            </w:pPr>
            <w:r w:rsidRPr="00BF463C">
              <w:rPr>
                <w:rFonts w:asciiTheme="majorBidi" w:eastAsia="Palatino Linotype" w:hAnsiTheme="majorBidi" w:cstheme="majorBidi"/>
                <w:sz w:val="22"/>
                <w:szCs w:val="22"/>
              </w:rPr>
              <w:t>Forma giuridica:</w:t>
            </w:r>
          </w:p>
          <w:p w14:paraId="7EADA841" w14:textId="77777777" w:rsidR="00B43D74" w:rsidRPr="00BF463C" w:rsidRDefault="00B43D74" w:rsidP="001C1CCF">
            <w:pPr>
              <w:spacing w:line="360" w:lineRule="auto"/>
              <w:jc w:val="center"/>
              <w:rPr>
                <w:rFonts w:asciiTheme="majorBidi" w:eastAsia="Palatino Linotype" w:hAnsiTheme="majorBidi" w:cstheme="majorBidi"/>
                <w:b/>
                <w:i/>
                <w:sz w:val="22"/>
                <w:szCs w:val="22"/>
              </w:rPr>
            </w:pPr>
            <w:r w:rsidRPr="00BF463C">
              <w:rPr>
                <w:rFonts w:asciiTheme="majorBidi" w:eastAsia="Palatino Linotype" w:hAnsiTheme="majorBidi" w:cstheme="majorBidi"/>
                <w:b/>
                <w:sz w:val="22"/>
                <w:szCs w:val="22"/>
              </w:rPr>
              <w:t>Ditta individuale</w:t>
            </w:r>
          </w:p>
        </w:tc>
        <w:tc>
          <w:tcPr>
            <w:tcW w:w="2693" w:type="dxa"/>
            <w:shd w:val="clear" w:color="auto" w:fill="CFE2F3"/>
            <w:vAlign w:val="center"/>
          </w:tcPr>
          <w:p w14:paraId="671CB7BA" w14:textId="77777777" w:rsidR="00B43D74" w:rsidRPr="00BF463C" w:rsidRDefault="00B43D74" w:rsidP="001C1CCF">
            <w:pPr>
              <w:spacing w:line="360" w:lineRule="auto"/>
              <w:jc w:val="center"/>
              <w:rPr>
                <w:rFonts w:asciiTheme="majorBidi" w:eastAsia="Palatino Linotype" w:hAnsiTheme="majorBidi" w:cstheme="majorBidi"/>
                <w:b/>
                <w:i/>
                <w:sz w:val="22"/>
                <w:szCs w:val="22"/>
              </w:rPr>
            </w:pPr>
            <w:r w:rsidRPr="00BF463C">
              <w:rPr>
                <w:rFonts w:asciiTheme="majorBidi" w:eastAsia="Palatino Linotype" w:hAnsiTheme="majorBidi" w:cstheme="majorBidi"/>
                <w:sz w:val="22"/>
                <w:szCs w:val="22"/>
              </w:rPr>
              <w:t>anno di iscrizione: ________</w:t>
            </w:r>
          </w:p>
        </w:tc>
      </w:tr>
      <w:tr w:rsidR="00B43D74" w:rsidRPr="00BF463C" w14:paraId="7DDB3253" w14:textId="77777777" w:rsidTr="001C1CCF">
        <w:tc>
          <w:tcPr>
            <w:tcW w:w="8783" w:type="dxa"/>
            <w:gridSpan w:val="2"/>
          </w:tcPr>
          <w:p w14:paraId="39B34766" w14:textId="77777777" w:rsidR="00B43D74" w:rsidRPr="00BF463C" w:rsidRDefault="00B43D74" w:rsidP="001C1CCF">
            <w:pPr>
              <w:pBdr>
                <w:top w:val="nil"/>
                <w:left w:val="nil"/>
                <w:bottom w:val="nil"/>
                <w:right w:val="nil"/>
                <w:between w:val="nil"/>
              </w:pBdr>
              <w:spacing w:line="360" w:lineRule="auto"/>
              <w:ind w:left="360"/>
              <w:jc w:val="center"/>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il </w:t>
            </w:r>
            <w:r w:rsidRPr="00BF463C">
              <w:rPr>
                <w:rFonts w:asciiTheme="majorBidi" w:eastAsia="Palatino Linotype" w:hAnsiTheme="majorBidi" w:cstheme="majorBidi"/>
                <w:b/>
                <w:bCs/>
                <w:sz w:val="22"/>
                <w:szCs w:val="22"/>
              </w:rPr>
              <w:t>titolare e il direttore tecnico</w:t>
            </w:r>
            <w:r w:rsidRPr="00BF463C">
              <w:rPr>
                <w:rFonts w:asciiTheme="majorBidi" w:eastAsia="Palatino Linotype" w:hAnsiTheme="majorBidi" w:cstheme="majorBidi"/>
                <w:sz w:val="22"/>
                <w:szCs w:val="22"/>
              </w:rPr>
              <w:t xml:space="preserve"> sono i seguenti soggetti:</w:t>
            </w:r>
          </w:p>
          <w:p w14:paraId="2DC6E474" w14:textId="77777777" w:rsidR="00B43D74" w:rsidRPr="00BF463C" w:rsidRDefault="00B43D74" w:rsidP="001C1CCF">
            <w:pPr>
              <w:spacing w:line="360" w:lineRule="auto"/>
              <w:ind w:left="28"/>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42370C29" w14:textId="77777777" w:rsidR="00B43D74" w:rsidRPr="00BF463C"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________________________ nato a _______________________ il _____________</w:t>
            </w:r>
          </w:p>
          <w:p w14:paraId="54DA4873" w14:textId="77777777" w:rsidR="00B43D74"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___________________</w:t>
            </w:r>
            <w:r>
              <w:rPr>
                <w:rFonts w:asciiTheme="majorBidi" w:eastAsia="Palatino Linotype" w:hAnsiTheme="majorBidi" w:cstheme="majorBidi"/>
                <w:sz w:val="22"/>
                <w:szCs w:val="22"/>
              </w:rPr>
              <w:t>via____________________</w:t>
            </w:r>
          </w:p>
          <w:p w14:paraId="551A4F86" w14:textId="77777777" w:rsidR="00B43D74" w:rsidRPr="00BF463C" w:rsidRDefault="00B43D74" w:rsidP="001C1CCF">
            <w:pPr>
              <w:spacing w:line="360" w:lineRule="auto"/>
              <w:rPr>
                <w:rFonts w:asciiTheme="majorBidi" w:eastAsia="Palatino Linotype" w:hAnsiTheme="majorBidi" w:cstheme="majorBidi"/>
                <w:sz w:val="22"/>
                <w:szCs w:val="22"/>
              </w:rPr>
            </w:pPr>
          </w:p>
          <w:p w14:paraId="6D69A929" w14:textId="77777777" w:rsidR="00B43D74" w:rsidRPr="00BF463C" w:rsidRDefault="00B43D74" w:rsidP="001C1CCF">
            <w:pPr>
              <w:spacing w:line="360" w:lineRule="auto"/>
              <w:ind w:left="28"/>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098B6FCD" w14:textId="77777777" w:rsidR="00B43D74" w:rsidRPr="00BF463C"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________________________ nato a _______________________ il _____________</w:t>
            </w:r>
          </w:p>
          <w:p w14:paraId="454CC026" w14:textId="77777777" w:rsidR="00B43D74"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___________________</w:t>
            </w:r>
            <w:r>
              <w:rPr>
                <w:rFonts w:asciiTheme="majorBidi" w:eastAsia="Palatino Linotype" w:hAnsiTheme="majorBidi" w:cstheme="majorBidi"/>
                <w:sz w:val="22"/>
                <w:szCs w:val="22"/>
              </w:rPr>
              <w:t>via____________________</w:t>
            </w:r>
          </w:p>
          <w:p w14:paraId="2C743FE2" w14:textId="77777777" w:rsidR="00B43D74" w:rsidRPr="00BF463C" w:rsidRDefault="00B43D74" w:rsidP="001C1CCF">
            <w:pPr>
              <w:spacing w:line="360" w:lineRule="auto"/>
              <w:rPr>
                <w:rFonts w:asciiTheme="majorBidi" w:eastAsia="Palatino Linotype" w:hAnsiTheme="majorBidi" w:cstheme="majorBidi"/>
                <w:sz w:val="22"/>
                <w:szCs w:val="22"/>
              </w:rPr>
            </w:pPr>
          </w:p>
          <w:p w14:paraId="02C37EEC" w14:textId="77777777" w:rsidR="00B43D74" w:rsidRPr="00BF463C" w:rsidRDefault="00B43D74" w:rsidP="001C1CCF">
            <w:pPr>
              <w:spacing w:line="360" w:lineRule="auto"/>
              <w:ind w:left="28"/>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20E8D198" w14:textId="77777777" w:rsidR="00B43D74" w:rsidRPr="00BF463C"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________________________ nato a _______________________ il _____________</w:t>
            </w:r>
          </w:p>
          <w:p w14:paraId="1EBD6DFE" w14:textId="77777777" w:rsidR="00B43D74"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___________________</w:t>
            </w:r>
            <w:r>
              <w:rPr>
                <w:rFonts w:asciiTheme="majorBidi" w:eastAsia="Palatino Linotype" w:hAnsiTheme="majorBidi" w:cstheme="majorBidi"/>
                <w:sz w:val="22"/>
                <w:szCs w:val="22"/>
              </w:rPr>
              <w:t>via____________________</w:t>
            </w:r>
          </w:p>
          <w:p w14:paraId="64317579" w14:textId="77777777" w:rsidR="00B43D74" w:rsidRPr="00BF463C" w:rsidRDefault="00B43D74" w:rsidP="001C1CCF">
            <w:pPr>
              <w:spacing w:line="360" w:lineRule="auto"/>
              <w:rPr>
                <w:rFonts w:asciiTheme="majorBidi" w:eastAsia="Palatino Linotype" w:hAnsiTheme="majorBidi" w:cstheme="majorBidi"/>
                <w:sz w:val="22"/>
                <w:szCs w:val="22"/>
              </w:rPr>
            </w:pPr>
          </w:p>
          <w:p w14:paraId="587498BE" w14:textId="77777777" w:rsidR="00B43D74" w:rsidRPr="00BF463C" w:rsidRDefault="00B43D74" w:rsidP="001C1CCF">
            <w:pPr>
              <w:spacing w:line="360" w:lineRule="auto"/>
              <w:ind w:left="28"/>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0C149F8C" w14:textId="77777777" w:rsidR="00B43D74" w:rsidRPr="00BF463C"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________________________ nato a _______________________ il _____________</w:t>
            </w:r>
          </w:p>
          <w:p w14:paraId="0E396E44" w14:textId="77777777" w:rsidR="00B43D74"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___________________</w:t>
            </w:r>
            <w:r>
              <w:rPr>
                <w:rFonts w:asciiTheme="majorBidi" w:eastAsia="Palatino Linotype" w:hAnsiTheme="majorBidi" w:cstheme="majorBidi"/>
                <w:sz w:val="22"/>
                <w:szCs w:val="22"/>
              </w:rPr>
              <w:t>via____________________</w:t>
            </w:r>
          </w:p>
          <w:p w14:paraId="4C47E737" w14:textId="77777777" w:rsidR="00B43D74" w:rsidRPr="00BF463C" w:rsidRDefault="00B43D74" w:rsidP="001C1CCF">
            <w:pPr>
              <w:spacing w:line="360" w:lineRule="auto"/>
              <w:ind w:left="28"/>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7D7E11E0" w14:textId="77777777" w:rsidR="00B43D74" w:rsidRPr="00BF463C"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lastRenderedPageBreak/>
              <w:t>qualifica: ________________________ nato a _______________________ il _____________</w:t>
            </w:r>
          </w:p>
          <w:p w14:paraId="6880C9F7" w14:textId="77777777" w:rsidR="00B43D74"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___________________</w:t>
            </w:r>
            <w:r>
              <w:rPr>
                <w:rFonts w:asciiTheme="majorBidi" w:eastAsia="Palatino Linotype" w:hAnsiTheme="majorBidi" w:cstheme="majorBidi"/>
                <w:sz w:val="22"/>
                <w:szCs w:val="22"/>
              </w:rPr>
              <w:t>via____________________</w:t>
            </w:r>
          </w:p>
          <w:p w14:paraId="2FD0F1DB" w14:textId="77777777" w:rsidR="00B43D74" w:rsidRPr="00BF463C" w:rsidRDefault="00B43D74" w:rsidP="001C1CCF">
            <w:pPr>
              <w:spacing w:line="360" w:lineRule="auto"/>
              <w:rPr>
                <w:rFonts w:asciiTheme="majorBidi" w:eastAsia="Palatino Linotype" w:hAnsiTheme="majorBidi" w:cstheme="majorBidi"/>
                <w:b/>
                <w:sz w:val="22"/>
                <w:szCs w:val="22"/>
              </w:rPr>
            </w:pPr>
          </w:p>
        </w:tc>
      </w:tr>
    </w:tbl>
    <w:p w14:paraId="5D269D33" w14:textId="77777777" w:rsidR="00B43D74" w:rsidRPr="00BF463C" w:rsidRDefault="00B43D74" w:rsidP="00B43D74">
      <w:pPr>
        <w:spacing w:line="360" w:lineRule="auto"/>
        <w:ind w:left="284" w:hanging="284"/>
        <w:jc w:val="both"/>
        <w:rPr>
          <w:rFonts w:asciiTheme="majorBidi" w:eastAsia="Palatino Linotype" w:hAnsiTheme="majorBidi" w:cstheme="majorBidi"/>
          <w:b/>
          <w:i/>
          <w:sz w:val="22"/>
          <w:szCs w:val="22"/>
        </w:rPr>
      </w:pPr>
    </w:p>
    <w:p w14:paraId="2D69A1E4" w14:textId="77777777" w:rsidR="00B43D74" w:rsidRPr="00BF463C" w:rsidRDefault="00B43D74" w:rsidP="00B43D74">
      <w:pPr>
        <w:spacing w:line="360" w:lineRule="auto"/>
        <w:ind w:left="284" w:hanging="284"/>
        <w:jc w:val="center"/>
        <w:rPr>
          <w:rFonts w:asciiTheme="majorBidi" w:eastAsia="Palatino Linotype" w:hAnsiTheme="majorBidi" w:cstheme="majorBidi"/>
          <w:b/>
          <w:i/>
          <w:sz w:val="22"/>
          <w:szCs w:val="22"/>
        </w:rPr>
      </w:pPr>
      <w:r w:rsidRPr="00BF463C">
        <w:rPr>
          <w:rFonts w:asciiTheme="majorBidi" w:eastAsia="Palatino Linotype" w:hAnsiTheme="majorBidi" w:cstheme="majorBidi"/>
          <w:b/>
          <w:i/>
          <w:sz w:val="22"/>
          <w:szCs w:val="22"/>
        </w:rPr>
        <w:t>Ipotesi 2 (se società in nome collettivo, indicare i soggetti sottoelencati)</w:t>
      </w:r>
    </w:p>
    <w:tbl>
      <w:tblPr>
        <w:tblW w:w="8783"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5"/>
        <w:gridCol w:w="2648"/>
      </w:tblGrid>
      <w:tr w:rsidR="00B43D74" w:rsidRPr="00BF463C" w14:paraId="3E1C7511" w14:textId="77777777" w:rsidTr="001C1CCF">
        <w:trPr>
          <w:trHeight w:val="200"/>
        </w:trPr>
        <w:tc>
          <w:tcPr>
            <w:tcW w:w="6135" w:type="dxa"/>
            <w:shd w:val="clear" w:color="auto" w:fill="CFE2F3"/>
            <w:vAlign w:val="center"/>
          </w:tcPr>
          <w:p w14:paraId="4874850A" w14:textId="77777777" w:rsidR="00B43D74" w:rsidRPr="00BF463C" w:rsidRDefault="00B43D74" w:rsidP="001C1CCF">
            <w:pPr>
              <w:spacing w:line="360" w:lineRule="auto"/>
              <w:jc w:val="center"/>
              <w:rPr>
                <w:rFonts w:asciiTheme="majorBidi" w:eastAsia="Palatino Linotype" w:hAnsiTheme="majorBidi" w:cstheme="majorBidi"/>
                <w:b/>
                <w:i/>
                <w:sz w:val="22"/>
                <w:szCs w:val="22"/>
              </w:rPr>
            </w:pPr>
            <w:r w:rsidRPr="00BF463C">
              <w:rPr>
                <w:rFonts w:asciiTheme="majorBidi" w:eastAsia="Palatino Linotype" w:hAnsiTheme="majorBidi" w:cstheme="majorBidi"/>
                <w:sz w:val="22"/>
                <w:szCs w:val="22"/>
              </w:rPr>
              <w:t>Forma giuridica:</w:t>
            </w:r>
          </w:p>
          <w:p w14:paraId="3920A8F9" w14:textId="77777777" w:rsidR="00B43D74" w:rsidRPr="00BF463C" w:rsidRDefault="00B43D74" w:rsidP="001C1CCF">
            <w:pPr>
              <w:spacing w:line="360" w:lineRule="auto"/>
              <w:jc w:val="center"/>
              <w:rPr>
                <w:rFonts w:asciiTheme="majorBidi" w:eastAsia="Palatino Linotype" w:hAnsiTheme="majorBidi" w:cstheme="majorBidi"/>
                <w:b/>
                <w:i/>
                <w:sz w:val="22"/>
                <w:szCs w:val="22"/>
              </w:rPr>
            </w:pPr>
            <w:r w:rsidRPr="00BF463C">
              <w:rPr>
                <w:rFonts w:asciiTheme="majorBidi" w:eastAsia="Palatino Linotype" w:hAnsiTheme="majorBidi" w:cstheme="majorBidi"/>
                <w:b/>
                <w:sz w:val="22"/>
                <w:szCs w:val="22"/>
              </w:rPr>
              <w:t>Società in nome collettivo</w:t>
            </w:r>
          </w:p>
        </w:tc>
        <w:tc>
          <w:tcPr>
            <w:tcW w:w="2648" w:type="dxa"/>
            <w:shd w:val="clear" w:color="auto" w:fill="CFE2F3"/>
            <w:vAlign w:val="center"/>
          </w:tcPr>
          <w:p w14:paraId="34FF3837" w14:textId="77777777" w:rsidR="00B43D74" w:rsidRPr="00BF463C" w:rsidRDefault="00B43D74" w:rsidP="001C1CCF">
            <w:pPr>
              <w:spacing w:line="360" w:lineRule="auto"/>
              <w:jc w:val="center"/>
              <w:rPr>
                <w:rFonts w:asciiTheme="majorBidi" w:eastAsia="Palatino Linotype" w:hAnsiTheme="majorBidi" w:cstheme="majorBidi"/>
                <w:b/>
                <w:i/>
                <w:sz w:val="22"/>
                <w:szCs w:val="22"/>
              </w:rPr>
            </w:pPr>
            <w:r w:rsidRPr="00BF463C">
              <w:rPr>
                <w:rFonts w:asciiTheme="majorBidi" w:eastAsia="Palatino Linotype" w:hAnsiTheme="majorBidi" w:cstheme="majorBidi"/>
                <w:sz w:val="22"/>
                <w:szCs w:val="22"/>
              </w:rPr>
              <w:t>anno di iscrizione: ________</w:t>
            </w:r>
          </w:p>
        </w:tc>
      </w:tr>
      <w:tr w:rsidR="00B43D74" w:rsidRPr="00BF463C" w14:paraId="76441A21" w14:textId="77777777" w:rsidTr="001C1CCF">
        <w:tc>
          <w:tcPr>
            <w:tcW w:w="8783" w:type="dxa"/>
            <w:gridSpan w:val="2"/>
          </w:tcPr>
          <w:p w14:paraId="64C3D3E8" w14:textId="77777777" w:rsidR="00B43D74" w:rsidRPr="00BF463C" w:rsidRDefault="00B43D74" w:rsidP="001C1CCF">
            <w:pPr>
              <w:pBdr>
                <w:top w:val="nil"/>
                <w:left w:val="nil"/>
                <w:bottom w:val="nil"/>
                <w:right w:val="nil"/>
                <w:between w:val="nil"/>
              </w:pBdr>
              <w:spacing w:line="360" w:lineRule="auto"/>
              <w:ind w:left="360"/>
              <w:jc w:val="center"/>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il </w:t>
            </w:r>
            <w:r w:rsidRPr="00BF463C">
              <w:rPr>
                <w:rFonts w:asciiTheme="majorBidi" w:eastAsia="Palatino Linotype" w:hAnsiTheme="majorBidi" w:cstheme="majorBidi"/>
                <w:b/>
                <w:bCs/>
                <w:sz w:val="22"/>
                <w:szCs w:val="22"/>
              </w:rPr>
              <w:t>socio amministratore e il direttore tecnico</w:t>
            </w:r>
            <w:r w:rsidRPr="00BF463C">
              <w:rPr>
                <w:rFonts w:asciiTheme="majorBidi" w:eastAsia="Palatino Linotype" w:hAnsiTheme="majorBidi" w:cstheme="majorBidi"/>
                <w:sz w:val="22"/>
                <w:szCs w:val="22"/>
              </w:rPr>
              <w:t xml:space="preserve"> sono i seguenti soggetti: </w:t>
            </w:r>
          </w:p>
          <w:p w14:paraId="47A5571A" w14:textId="77777777" w:rsidR="00B43D74" w:rsidRPr="00BF463C" w:rsidRDefault="00B43D74" w:rsidP="001C1CCF">
            <w:pPr>
              <w:pBdr>
                <w:top w:val="nil"/>
                <w:left w:val="nil"/>
                <w:bottom w:val="nil"/>
                <w:right w:val="nil"/>
                <w:between w:val="nil"/>
              </w:pBdr>
              <w:spacing w:line="360" w:lineRule="auto"/>
              <w:ind w:left="360"/>
              <w:jc w:val="center"/>
              <w:rPr>
                <w:rFonts w:asciiTheme="majorBidi" w:eastAsia="Palatino Linotype" w:hAnsiTheme="majorBidi" w:cstheme="majorBidi"/>
                <w:sz w:val="22"/>
                <w:szCs w:val="22"/>
              </w:rPr>
            </w:pPr>
          </w:p>
          <w:p w14:paraId="2D0B68E6" w14:textId="77777777" w:rsidR="00B43D74" w:rsidRPr="00BF463C" w:rsidRDefault="00B43D74" w:rsidP="001C1CCF">
            <w:pPr>
              <w:spacing w:line="360" w:lineRule="auto"/>
              <w:ind w:left="28"/>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29C3FAF9" w14:textId="77777777" w:rsidR="00B43D74" w:rsidRPr="00BF463C"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________________________ nato a _______________________ il _____________</w:t>
            </w:r>
          </w:p>
          <w:p w14:paraId="5E7FFDDE" w14:textId="77777777" w:rsidR="00B43D74"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___________________</w:t>
            </w:r>
            <w:r>
              <w:rPr>
                <w:rFonts w:asciiTheme="majorBidi" w:eastAsia="Palatino Linotype" w:hAnsiTheme="majorBidi" w:cstheme="majorBidi"/>
                <w:sz w:val="22"/>
                <w:szCs w:val="22"/>
              </w:rPr>
              <w:t>via____________________</w:t>
            </w:r>
          </w:p>
          <w:p w14:paraId="6F3B1E90" w14:textId="77777777" w:rsidR="00B43D74" w:rsidRPr="00BF463C" w:rsidRDefault="00B43D74" w:rsidP="001C1CCF">
            <w:pPr>
              <w:spacing w:line="360" w:lineRule="auto"/>
              <w:rPr>
                <w:rFonts w:asciiTheme="majorBidi" w:eastAsia="Palatino Linotype" w:hAnsiTheme="majorBidi" w:cstheme="majorBidi"/>
                <w:sz w:val="22"/>
                <w:szCs w:val="22"/>
              </w:rPr>
            </w:pPr>
          </w:p>
          <w:p w14:paraId="4A107040" w14:textId="77777777" w:rsidR="00B43D74" w:rsidRPr="00BF463C" w:rsidRDefault="00B43D74" w:rsidP="001C1CCF">
            <w:pPr>
              <w:spacing w:line="360" w:lineRule="auto"/>
              <w:ind w:left="28"/>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73AF1D7D" w14:textId="77777777" w:rsidR="00B43D74" w:rsidRPr="00BF463C"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________________________ nato a _______________________ il _____________</w:t>
            </w:r>
          </w:p>
          <w:p w14:paraId="200B473D" w14:textId="77777777" w:rsidR="00B43D74"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___________________</w:t>
            </w:r>
            <w:r>
              <w:rPr>
                <w:rFonts w:asciiTheme="majorBidi" w:eastAsia="Palatino Linotype" w:hAnsiTheme="majorBidi" w:cstheme="majorBidi"/>
                <w:sz w:val="22"/>
                <w:szCs w:val="22"/>
              </w:rPr>
              <w:t>via____________________</w:t>
            </w:r>
          </w:p>
          <w:p w14:paraId="6BB8A854" w14:textId="77777777" w:rsidR="00B43D74" w:rsidRPr="00BF463C" w:rsidRDefault="00B43D74" w:rsidP="001C1CCF">
            <w:pPr>
              <w:spacing w:line="360" w:lineRule="auto"/>
              <w:rPr>
                <w:rFonts w:asciiTheme="majorBidi" w:eastAsia="Palatino Linotype" w:hAnsiTheme="majorBidi" w:cstheme="majorBidi"/>
                <w:sz w:val="22"/>
                <w:szCs w:val="22"/>
              </w:rPr>
            </w:pPr>
          </w:p>
          <w:p w14:paraId="261E8F0F" w14:textId="77777777" w:rsidR="00B43D74" w:rsidRPr="00BF463C" w:rsidRDefault="00B43D74" w:rsidP="001C1CCF">
            <w:pPr>
              <w:spacing w:line="360" w:lineRule="auto"/>
              <w:ind w:left="28"/>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7D6305B1" w14:textId="77777777" w:rsidR="00B43D74" w:rsidRPr="00BF463C"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________________________ nato a _______________________ il _____________</w:t>
            </w:r>
          </w:p>
          <w:p w14:paraId="5ADE4FEF" w14:textId="77777777" w:rsidR="00B43D74"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___________________</w:t>
            </w:r>
            <w:r>
              <w:rPr>
                <w:rFonts w:asciiTheme="majorBidi" w:eastAsia="Palatino Linotype" w:hAnsiTheme="majorBidi" w:cstheme="majorBidi"/>
                <w:sz w:val="22"/>
                <w:szCs w:val="22"/>
              </w:rPr>
              <w:t>via____________________</w:t>
            </w:r>
          </w:p>
          <w:p w14:paraId="1DAD6EC0" w14:textId="77777777" w:rsidR="00B43D74" w:rsidRPr="00BF463C" w:rsidRDefault="00B43D74" w:rsidP="001C1CCF">
            <w:pPr>
              <w:spacing w:line="360" w:lineRule="auto"/>
              <w:rPr>
                <w:rFonts w:asciiTheme="majorBidi" w:eastAsia="Palatino Linotype" w:hAnsiTheme="majorBidi" w:cstheme="majorBidi"/>
                <w:sz w:val="22"/>
                <w:szCs w:val="22"/>
              </w:rPr>
            </w:pPr>
          </w:p>
          <w:p w14:paraId="217E76F2" w14:textId="77777777" w:rsidR="00B43D74" w:rsidRPr="00BF463C" w:rsidRDefault="00B43D74" w:rsidP="001C1CCF">
            <w:pPr>
              <w:spacing w:line="360" w:lineRule="auto"/>
              <w:ind w:left="28"/>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0BA5E86D" w14:textId="77777777" w:rsidR="00B43D74" w:rsidRPr="00BF463C"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________________________ nato a _______________________ il _____________</w:t>
            </w:r>
          </w:p>
          <w:p w14:paraId="76D24E26" w14:textId="77777777" w:rsidR="00B43D74"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___________________</w:t>
            </w:r>
            <w:r>
              <w:rPr>
                <w:rFonts w:asciiTheme="majorBidi" w:eastAsia="Palatino Linotype" w:hAnsiTheme="majorBidi" w:cstheme="majorBidi"/>
                <w:sz w:val="22"/>
                <w:szCs w:val="22"/>
              </w:rPr>
              <w:t>via____________________</w:t>
            </w:r>
          </w:p>
          <w:p w14:paraId="7D0CFC9D" w14:textId="77777777" w:rsidR="00B43D74" w:rsidRPr="00BF463C" w:rsidRDefault="00B43D74" w:rsidP="001C1CCF">
            <w:pPr>
              <w:pBdr>
                <w:top w:val="nil"/>
                <w:left w:val="nil"/>
                <w:bottom w:val="nil"/>
                <w:right w:val="nil"/>
                <w:between w:val="nil"/>
              </w:pBdr>
              <w:spacing w:line="360" w:lineRule="auto"/>
              <w:rPr>
                <w:rFonts w:asciiTheme="majorBidi" w:eastAsia="Palatino Linotype" w:hAnsiTheme="majorBidi" w:cstheme="majorBidi"/>
                <w:b/>
                <w:sz w:val="22"/>
                <w:szCs w:val="22"/>
              </w:rPr>
            </w:pPr>
          </w:p>
        </w:tc>
      </w:tr>
    </w:tbl>
    <w:p w14:paraId="2DAB5103" w14:textId="77777777" w:rsidR="00B43D74" w:rsidRPr="00BF463C" w:rsidRDefault="00B43D74" w:rsidP="00B43D74">
      <w:pPr>
        <w:spacing w:line="360" w:lineRule="auto"/>
        <w:ind w:left="284" w:hanging="284"/>
        <w:jc w:val="both"/>
        <w:rPr>
          <w:rFonts w:asciiTheme="majorBidi" w:eastAsia="Palatino Linotype" w:hAnsiTheme="majorBidi" w:cstheme="majorBidi"/>
          <w:b/>
          <w:i/>
          <w:sz w:val="22"/>
          <w:szCs w:val="22"/>
        </w:rPr>
      </w:pPr>
    </w:p>
    <w:p w14:paraId="204F9EA8" w14:textId="77777777" w:rsidR="00B43D74" w:rsidRPr="00BF463C" w:rsidRDefault="00B43D74" w:rsidP="00B43D74">
      <w:pPr>
        <w:spacing w:line="360" w:lineRule="auto"/>
        <w:jc w:val="center"/>
        <w:rPr>
          <w:rFonts w:asciiTheme="majorBidi" w:eastAsia="Palatino Linotype" w:hAnsiTheme="majorBidi" w:cstheme="majorBidi"/>
          <w:b/>
          <w:i/>
          <w:sz w:val="22"/>
          <w:szCs w:val="22"/>
        </w:rPr>
      </w:pPr>
      <w:r w:rsidRPr="00BF463C">
        <w:rPr>
          <w:rFonts w:asciiTheme="majorBidi" w:eastAsia="Palatino Linotype" w:hAnsiTheme="majorBidi" w:cstheme="majorBidi"/>
          <w:b/>
          <w:i/>
          <w:sz w:val="22"/>
          <w:szCs w:val="22"/>
        </w:rPr>
        <w:t xml:space="preserve">Ipotesi 3 (se società in accomandita semplice, indicare i soggetti sottoelencati) </w:t>
      </w:r>
    </w:p>
    <w:tbl>
      <w:tblPr>
        <w:tblW w:w="8783"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5"/>
        <w:gridCol w:w="2648"/>
      </w:tblGrid>
      <w:tr w:rsidR="00B43D74" w:rsidRPr="00BF463C" w14:paraId="2D47A1B1" w14:textId="77777777" w:rsidTr="001C1CCF">
        <w:trPr>
          <w:trHeight w:val="200"/>
        </w:trPr>
        <w:tc>
          <w:tcPr>
            <w:tcW w:w="6135" w:type="dxa"/>
            <w:shd w:val="clear" w:color="auto" w:fill="CFE2F3"/>
            <w:vAlign w:val="center"/>
          </w:tcPr>
          <w:p w14:paraId="29866036" w14:textId="77777777" w:rsidR="00B43D74" w:rsidRPr="00BF463C" w:rsidRDefault="00B43D74" w:rsidP="001C1CCF">
            <w:pPr>
              <w:spacing w:line="360" w:lineRule="auto"/>
              <w:jc w:val="center"/>
              <w:rPr>
                <w:rFonts w:asciiTheme="majorBidi" w:eastAsia="Palatino Linotype" w:hAnsiTheme="majorBidi" w:cstheme="majorBidi"/>
                <w:b/>
                <w:i/>
                <w:sz w:val="22"/>
                <w:szCs w:val="22"/>
              </w:rPr>
            </w:pPr>
            <w:r w:rsidRPr="00BF463C">
              <w:rPr>
                <w:rFonts w:asciiTheme="majorBidi" w:eastAsia="Palatino Linotype" w:hAnsiTheme="majorBidi" w:cstheme="majorBidi"/>
                <w:sz w:val="22"/>
                <w:szCs w:val="22"/>
              </w:rPr>
              <w:t>Forma giuridica:</w:t>
            </w:r>
          </w:p>
          <w:p w14:paraId="2325AE8B" w14:textId="77777777" w:rsidR="00B43D74" w:rsidRPr="00BF463C" w:rsidRDefault="00B43D74" w:rsidP="001C1CCF">
            <w:pPr>
              <w:spacing w:line="360" w:lineRule="auto"/>
              <w:jc w:val="center"/>
              <w:rPr>
                <w:rFonts w:asciiTheme="majorBidi" w:eastAsia="Palatino Linotype" w:hAnsiTheme="majorBidi" w:cstheme="majorBidi"/>
                <w:b/>
                <w:i/>
                <w:sz w:val="22"/>
                <w:szCs w:val="22"/>
              </w:rPr>
            </w:pPr>
            <w:r w:rsidRPr="00BF463C">
              <w:rPr>
                <w:rFonts w:asciiTheme="majorBidi" w:eastAsia="Palatino Linotype" w:hAnsiTheme="majorBidi" w:cstheme="majorBidi"/>
                <w:b/>
                <w:sz w:val="22"/>
                <w:szCs w:val="22"/>
              </w:rPr>
              <w:t>Società in accomandita semplice</w:t>
            </w:r>
          </w:p>
        </w:tc>
        <w:tc>
          <w:tcPr>
            <w:tcW w:w="2648" w:type="dxa"/>
            <w:shd w:val="clear" w:color="auto" w:fill="CFE2F3"/>
            <w:vAlign w:val="center"/>
          </w:tcPr>
          <w:p w14:paraId="77A5C370" w14:textId="77777777" w:rsidR="00B43D74" w:rsidRPr="00BF463C" w:rsidRDefault="00B43D74" w:rsidP="001C1CCF">
            <w:pPr>
              <w:spacing w:line="360" w:lineRule="auto"/>
              <w:jc w:val="center"/>
              <w:rPr>
                <w:rFonts w:asciiTheme="majorBidi" w:eastAsia="Palatino Linotype" w:hAnsiTheme="majorBidi" w:cstheme="majorBidi"/>
                <w:b/>
                <w:i/>
                <w:sz w:val="22"/>
                <w:szCs w:val="22"/>
              </w:rPr>
            </w:pPr>
            <w:r w:rsidRPr="00BF463C">
              <w:rPr>
                <w:rFonts w:asciiTheme="majorBidi" w:eastAsia="Palatino Linotype" w:hAnsiTheme="majorBidi" w:cstheme="majorBidi"/>
                <w:sz w:val="22"/>
                <w:szCs w:val="22"/>
              </w:rPr>
              <w:t>anno di iscrizione: ________</w:t>
            </w:r>
          </w:p>
        </w:tc>
      </w:tr>
      <w:tr w:rsidR="00B43D74" w:rsidRPr="00BF463C" w14:paraId="27D56FFA" w14:textId="77777777" w:rsidTr="001C1CCF">
        <w:tc>
          <w:tcPr>
            <w:tcW w:w="8783" w:type="dxa"/>
            <w:gridSpan w:val="2"/>
          </w:tcPr>
          <w:p w14:paraId="3012BC79" w14:textId="77777777" w:rsidR="00B43D74" w:rsidRPr="00BF463C" w:rsidRDefault="00B43D74" w:rsidP="001C1CCF">
            <w:pPr>
              <w:pBdr>
                <w:top w:val="nil"/>
                <w:left w:val="nil"/>
                <w:bottom w:val="nil"/>
                <w:right w:val="nil"/>
                <w:between w:val="nil"/>
              </w:pBdr>
              <w:spacing w:line="360" w:lineRule="auto"/>
              <w:ind w:left="360"/>
              <w:jc w:val="center"/>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il </w:t>
            </w:r>
            <w:r w:rsidRPr="00BF463C">
              <w:rPr>
                <w:rFonts w:asciiTheme="majorBidi" w:eastAsia="Palatino Linotype" w:hAnsiTheme="majorBidi" w:cstheme="majorBidi"/>
                <w:b/>
                <w:bCs/>
                <w:sz w:val="22"/>
                <w:szCs w:val="22"/>
              </w:rPr>
              <w:t>socio accomandatario e il direttore tecnico</w:t>
            </w:r>
            <w:r w:rsidRPr="00BF463C">
              <w:rPr>
                <w:rFonts w:asciiTheme="majorBidi" w:eastAsia="Palatino Linotype" w:hAnsiTheme="majorBidi" w:cstheme="majorBidi"/>
                <w:sz w:val="22"/>
                <w:szCs w:val="22"/>
              </w:rPr>
              <w:t xml:space="preserve"> sono i seguenti soggetti:</w:t>
            </w:r>
          </w:p>
          <w:p w14:paraId="59D53823" w14:textId="77777777" w:rsidR="00B43D74" w:rsidRPr="00BF463C" w:rsidRDefault="00B43D74" w:rsidP="001C1CCF">
            <w:pPr>
              <w:spacing w:line="360" w:lineRule="auto"/>
              <w:ind w:left="28"/>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63D769CF" w14:textId="77777777" w:rsidR="00B43D74" w:rsidRPr="00BF463C"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________________________ nato a _______________________ il _____________</w:t>
            </w:r>
          </w:p>
          <w:p w14:paraId="5A0314E5" w14:textId="77777777" w:rsidR="00B43D74"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___________________</w:t>
            </w:r>
            <w:r>
              <w:rPr>
                <w:rFonts w:asciiTheme="majorBidi" w:eastAsia="Palatino Linotype" w:hAnsiTheme="majorBidi" w:cstheme="majorBidi"/>
                <w:sz w:val="22"/>
                <w:szCs w:val="22"/>
              </w:rPr>
              <w:t>via____________________</w:t>
            </w:r>
          </w:p>
          <w:p w14:paraId="43458835" w14:textId="77777777" w:rsidR="00B43D74" w:rsidRPr="00BF463C" w:rsidRDefault="00B43D74" w:rsidP="001C1CCF">
            <w:pPr>
              <w:spacing w:line="360" w:lineRule="auto"/>
              <w:rPr>
                <w:rFonts w:asciiTheme="majorBidi" w:eastAsia="Palatino Linotype" w:hAnsiTheme="majorBidi" w:cstheme="majorBidi"/>
                <w:sz w:val="22"/>
                <w:szCs w:val="22"/>
              </w:rPr>
            </w:pPr>
          </w:p>
          <w:p w14:paraId="5D872C20" w14:textId="77777777" w:rsidR="00B43D74" w:rsidRPr="00BF463C" w:rsidRDefault="00B43D74" w:rsidP="001C1CCF">
            <w:pPr>
              <w:spacing w:line="360" w:lineRule="auto"/>
              <w:ind w:left="28"/>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25B49D6B" w14:textId="77777777" w:rsidR="00B43D74" w:rsidRPr="00BF463C"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lastRenderedPageBreak/>
              <w:t>qualifica: ________________________ nato a _______________________ il _____________</w:t>
            </w:r>
          </w:p>
          <w:p w14:paraId="1D07EAE3" w14:textId="77777777" w:rsidR="00B43D74" w:rsidRPr="00BF463C"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___________________</w:t>
            </w:r>
            <w:r>
              <w:rPr>
                <w:rFonts w:asciiTheme="majorBidi" w:eastAsia="Palatino Linotype" w:hAnsiTheme="majorBidi" w:cstheme="majorBidi"/>
                <w:sz w:val="22"/>
                <w:szCs w:val="22"/>
              </w:rPr>
              <w:t>via____________________</w:t>
            </w:r>
          </w:p>
          <w:p w14:paraId="53CAD836" w14:textId="77777777" w:rsidR="00B43D74" w:rsidRPr="00BF463C" w:rsidRDefault="00B43D74" w:rsidP="001C1CCF">
            <w:pPr>
              <w:spacing w:line="360" w:lineRule="auto"/>
              <w:rPr>
                <w:rFonts w:asciiTheme="majorBidi" w:eastAsia="Palatino Linotype" w:hAnsiTheme="majorBidi" w:cstheme="majorBidi"/>
                <w:b/>
                <w:sz w:val="22"/>
                <w:szCs w:val="22"/>
              </w:rPr>
            </w:pPr>
          </w:p>
        </w:tc>
      </w:tr>
    </w:tbl>
    <w:p w14:paraId="423593ED" w14:textId="77777777" w:rsidR="00B43D74" w:rsidRPr="00BF463C" w:rsidRDefault="00B43D74" w:rsidP="00B43D74">
      <w:pPr>
        <w:spacing w:line="360" w:lineRule="auto"/>
        <w:rPr>
          <w:rFonts w:asciiTheme="majorBidi" w:eastAsia="Palatino Linotype" w:hAnsiTheme="majorBidi" w:cstheme="majorBidi"/>
          <w:b/>
          <w:i/>
          <w:sz w:val="22"/>
          <w:szCs w:val="22"/>
        </w:rPr>
      </w:pPr>
    </w:p>
    <w:p w14:paraId="1C78B73A" w14:textId="77777777" w:rsidR="00B43D74" w:rsidRPr="00BF463C" w:rsidRDefault="00B43D74" w:rsidP="00B43D74">
      <w:pPr>
        <w:spacing w:line="360" w:lineRule="auto"/>
        <w:ind w:left="284" w:hanging="284"/>
        <w:jc w:val="center"/>
        <w:rPr>
          <w:rFonts w:asciiTheme="majorBidi" w:eastAsia="Palatino Linotype" w:hAnsiTheme="majorBidi" w:cstheme="majorBidi"/>
          <w:b/>
          <w:i/>
          <w:sz w:val="22"/>
          <w:szCs w:val="22"/>
        </w:rPr>
      </w:pPr>
    </w:p>
    <w:p w14:paraId="5E19F486" w14:textId="77777777" w:rsidR="00B43D74" w:rsidRPr="00BF463C" w:rsidRDefault="00B43D74" w:rsidP="00B43D74">
      <w:pPr>
        <w:spacing w:line="360" w:lineRule="auto"/>
        <w:ind w:left="284" w:hanging="284"/>
        <w:jc w:val="center"/>
        <w:rPr>
          <w:rFonts w:asciiTheme="majorBidi" w:eastAsia="Palatino Linotype" w:hAnsiTheme="majorBidi" w:cstheme="majorBidi"/>
          <w:b/>
          <w:i/>
          <w:smallCaps/>
          <w:sz w:val="22"/>
          <w:szCs w:val="22"/>
        </w:rPr>
      </w:pPr>
      <w:r w:rsidRPr="00BF463C">
        <w:rPr>
          <w:rFonts w:asciiTheme="majorBidi" w:eastAsia="Palatino Linotype" w:hAnsiTheme="majorBidi" w:cstheme="majorBidi"/>
          <w:b/>
          <w:i/>
          <w:sz w:val="22"/>
          <w:szCs w:val="22"/>
        </w:rPr>
        <w:t xml:space="preserve">Ipotesi 4 (se società di capitali e consorzi, indicare i soggetti sottoelencati) </w:t>
      </w:r>
    </w:p>
    <w:tbl>
      <w:tblPr>
        <w:tblW w:w="8783"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0"/>
        <w:gridCol w:w="2663"/>
      </w:tblGrid>
      <w:tr w:rsidR="00B43D74" w:rsidRPr="00BF463C" w14:paraId="73D0B350" w14:textId="77777777" w:rsidTr="001C1CCF">
        <w:trPr>
          <w:trHeight w:val="736"/>
        </w:trPr>
        <w:tc>
          <w:tcPr>
            <w:tcW w:w="6120" w:type="dxa"/>
            <w:shd w:val="clear" w:color="auto" w:fill="CFE2F3"/>
            <w:vAlign w:val="center"/>
          </w:tcPr>
          <w:p w14:paraId="24C6AB52" w14:textId="77777777" w:rsidR="00B43D74" w:rsidRPr="00BF463C" w:rsidRDefault="00B43D74" w:rsidP="001C1CCF">
            <w:pPr>
              <w:spacing w:line="360" w:lineRule="auto"/>
              <w:jc w:val="center"/>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Forma giuridica:</w:t>
            </w:r>
          </w:p>
          <w:p w14:paraId="74A73F2E" w14:textId="77777777" w:rsidR="00B43D74" w:rsidRPr="00BF463C" w:rsidRDefault="00B43D74" w:rsidP="001C1CCF">
            <w:pPr>
              <w:spacing w:line="360" w:lineRule="auto"/>
              <w:jc w:val="center"/>
              <w:rPr>
                <w:rFonts w:asciiTheme="majorBidi" w:eastAsia="Palatino Linotype" w:hAnsiTheme="majorBidi" w:cstheme="majorBidi"/>
                <w:b/>
                <w:i/>
                <w:sz w:val="22"/>
                <w:szCs w:val="22"/>
              </w:rPr>
            </w:pPr>
            <w:r w:rsidRPr="00BF463C">
              <w:rPr>
                <w:rFonts w:asciiTheme="majorBidi" w:eastAsia="Palatino Linotype" w:hAnsiTheme="majorBidi" w:cstheme="majorBidi"/>
                <w:b/>
                <w:sz w:val="22"/>
                <w:szCs w:val="22"/>
              </w:rPr>
              <w:t>________________</w:t>
            </w:r>
          </w:p>
        </w:tc>
        <w:tc>
          <w:tcPr>
            <w:tcW w:w="2663" w:type="dxa"/>
            <w:shd w:val="clear" w:color="auto" w:fill="CFE2F3"/>
            <w:vAlign w:val="center"/>
          </w:tcPr>
          <w:p w14:paraId="4F2FB21C" w14:textId="77777777" w:rsidR="00B43D74" w:rsidRPr="00BF463C" w:rsidRDefault="00B43D74" w:rsidP="001C1CCF">
            <w:pPr>
              <w:spacing w:line="360" w:lineRule="auto"/>
              <w:jc w:val="center"/>
              <w:rPr>
                <w:rFonts w:asciiTheme="majorBidi" w:eastAsia="Palatino Linotype" w:hAnsiTheme="majorBidi" w:cstheme="majorBidi"/>
                <w:b/>
                <w:i/>
                <w:sz w:val="22"/>
                <w:szCs w:val="22"/>
              </w:rPr>
            </w:pPr>
            <w:r w:rsidRPr="00BF463C">
              <w:rPr>
                <w:rFonts w:asciiTheme="majorBidi" w:eastAsia="Palatino Linotype" w:hAnsiTheme="majorBidi" w:cstheme="majorBidi"/>
                <w:sz w:val="22"/>
                <w:szCs w:val="22"/>
              </w:rPr>
              <w:t>anno di iscrizione: ________</w:t>
            </w:r>
          </w:p>
        </w:tc>
      </w:tr>
      <w:tr w:rsidR="00B43D74" w:rsidRPr="00BF463C" w14:paraId="0F113774" w14:textId="77777777" w:rsidTr="001C1CCF">
        <w:tc>
          <w:tcPr>
            <w:tcW w:w="8783" w:type="dxa"/>
            <w:gridSpan w:val="2"/>
          </w:tcPr>
          <w:p w14:paraId="287BE76B" w14:textId="77777777" w:rsidR="00B43D74" w:rsidRPr="00BF463C" w:rsidRDefault="00B43D74" w:rsidP="001C1CCF">
            <w:pPr>
              <w:pBdr>
                <w:top w:val="nil"/>
                <w:left w:val="nil"/>
                <w:bottom w:val="nil"/>
                <w:right w:val="nil"/>
                <w:between w:val="nil"/>
              </w:pBdr>
              <w:spacing w:line="276" w:lineRule="auto"/>
              <w:jc w:val="both"/>
              <w:rPr>
                <w:rFonts w:asciiTheme="majorBidi" w:eastAsia="Palatino Linotype" w:hAnsiTheme="majorBidi" w:cstheme="majorBidi"/>
                <w:sz w:val="20"/>
                <w:szCs w:val="20"/>
              </w:rPr>
            </w:pPr>
            <w:r w:rsidRPr="00BF463C">
              <w:rPr>
                <w:rFonts w:asciiTheme="majorBidi" w:eastAsia="Palatino Linotype" w:hAnsiTheme="majorBidi" w:cstheme="majorBidi"/>
                <w:sz w:val="20"/>
                <w:szCs w:val="20"/>
              </w:rPr>
              <w:t xml:space="preserve">I </w:t>
            </w:r>
            <w:r w:rsidRPr="00BF463C">
              <w:rPr>
                <w:rFonts w:asciiTheme="majorBidi" w:eastAsia="Palatino Linotype" w:hAnsiTheme="majorBidi" w:cstheme="majorBidi"/>
                <w:b/>
                <w:bCs/>
                <w:sz w:val="20"/>
                <w:szCs w:val="20"/>
              </w:rPr>
              <w:t>membri del consiglio di amministrazione</w:t>
            </w:r>
            <w:r w:rsidRPr="00BF463C">
              <w:rPr>
                <w:rFonts w:asciiTheme="majorBidi" w:eastAsia="Palatino Linotype" w:hAnsiTheme="majorBidi" w:cstheme="majorBidi"/>
                <w:sz w:val="20"/>
                <w:szCs w:val="20"/>
              </w:rPr>
              <w:t xml:space="preserve"> cui sia stata conferita la </w:t>
            </w:r>
            <w:r w:rsidRPr="00BF463C">
              <w:rPr>
                <w:rFonts w:asciiTheme="majorBidi" w:eastAsia="Palatino Linotype" w:hAnsiTheme="majorBidi" w:cstheme="majorBidi"/>
                <w:b/>
                <w:bCs/>
                <w:sz w:val="20"/>
                <w:szCs w:val="20"/>
              </w:rPr>
              <w:t>legale rappresentanza</w:t>
            </w:r>
            <w:r w:rsidRPr="00BF463C">
              <w:rPr>
                <w:rFonts w:asciiTheme="majorBidi" w:eastAsia="Palatino Linotype" w:hAnsiTheme="majorBidi" w:cstheme="majorBidi"/>
                <w:sz w:val="20"/>
                <w:szCs w:val="20"/>
              </w:rPr>
              <w:t xml:space="preserve">, i </w:t>
            </w:r>
            <w:r w:rsidRPr="00BF463C">
              <w:rPr>
                <w:rFonts w:asciiTheme="majorBidi" w:eastAsia="Palatino Linotype" w:hAnsiTheme="majorBidi" w:cstheme="majorBidi"/>
                <w:b/>
                <w:bCs/>
                <w:sz w:val="20"/>
                <w:szCs w:val="20"/>
              </w:rPr>
              <w:t>procuratori generali</w:t>
            </w:r>
            <w:r w:rsidRPr="00BF463C">
              <w:rPr>
                <w:rFonts w:asciiTheme="majorBidi" w:eastAsia="Palatino Linotype" w:hAnsiTheme="majorBidi" w:cstheme="majorBidi"/>
                <w:sz w:val="20"/>
                <w:szCs w:val="20"/>
              </w:rPr>
              <w:t xml:space="preserve"> e gli </w:t>
            </w:r>
            <w:r w:rsidRPr="00BF463C">
              <w:rPr>
                <w:rFonts w:asciiTheme="majorBidi" w:eastAsia="Palatino Linotype" w:hAnsiTheme="majorBidi" w:cstheme="majorBidi"/>
                <w:b/>
                <w:bCs/>
                <w:sz w:val="20"/>
                <w:szCs w:val="20"/>
              </w:rPr>
              <w:t>institori</w:t>
            </w:r>
            <w:r w:rsidRPr="00BF463C">
              <w:rPr>
                <w:rFonts w:asciiTheme="majorBidi" w:eastAsia="Palatino Linotype" w:hAnsiTheme="majorBidi" w:cstheme="majorBidi"/>
                <w:sz w:val="20"/>
                <w:szCs w:val="20"/>
              </w:rPr>
              <w:t xml:space="preserve">, i </w:t>
            </w:r>
            <w:r w:rsidRPr="00BF463C">
              <w:rPr>
                <w:rFonts w:asciiTheme="majorBidi" w:eastAsia="Palatino Linotype" w:hAnsiTheme="majorBidi" w:cstheme="majorBidi"/>
                <w:b/>
                <w:bCs/>
                <w:sz w:val="20"/>
                <w:szCs w:val="20"/>
              </w:rPr>
              <w:t>componenti degli organi con poteri di direzione o di vigilanza</w:t>
            </w:r>
            <w:r w:rsidRPr="00BF463C">
              <w:rPr>
                <w:rFonts w:asciiTheme="majorBidi" w:eastAsia="Palatino Linotype" w:hAnsiTheme="majorBidi" w:cstheme="majorBidi"/>
                <w:sz w:val="20"/>
                <w:szCs w:val="20"/>
              </w:rPr>
              <w:t xml:space="preserve"> o </w:t>
            </w:r>
            <w:r w:rsidRPr="00BF463C">
              <w:rPr>
                <w:rFonts w:asciiTheme="majorBidi" w:eastAsia="Palatino Linotype" w:hAnsiTheme="majorBidi" w:cstheme="majorBidi"/>
                <w:b/>
                <w:bCs/>
                <w:sz w:val="20"/>
                <w:szCs w:val="20"/>
              </w:rPr>
              <w:t>soggetti muniti di poteri di rappresentanza, di direzione o di controllo</w:t>
            </w:r>
            <w:r w:rsidRPr="00BF463C">
              <w:rPr>
                <w:rFonts w:asciiTheme="majorBidi" w:eastAsia="Palatino Linotype" w:hAnsiTheme="majorBidi" w:cstheme="majorBidi"/>
                <w:sz w:val="20"/>
                <w:szCs w:val="20"/>
              </w:rPr>
              <w:t xml:space="preserve">, il </w:t>
            </w:r>
            <w:r w:rsidRPr="00BF463C">
              <w:rPr>
                <w:rFonts w:asciiTheme="majorBidi" w:eastAsia="Palatino Linotype" w:hAnsiTheme="majorBidi" w:cstheme="majorBidi"/>
                <w:b/>
                <w:bCs/>
                <w:sz w:val="20"/>
                <w:szCs w:val="20"/>
              </w:rPr>
              <w:t>direttore tecnico</w:t>
            </w:r>
            <w:r w:rsidRPr="00BF463C">
              <w:rPr>
                <w:rFonts w:asciiTheme="majorBidi" w:eastAsia="Palatino Linotype" w:hAnsiTheme="majorBidi" w:cstheme="majorBidi"/>
                <w:sz w:val="20"/>
                <w:szCs w:val="20"/>
              </w:rPr>
              <w:t xml:space="preserve">, qualunque sia la forma giuridica dell’operatore economico, il </w:t>
            </w:r>
            <w:r w:rsidRPr="00BF463C">
              <w:rPr>
                <w:rFonts w:asciiTheme="majorBidi" w:eastAsia="Palatino Linotype" w:hAnsiTheme="majorBidi" w:cstheme="majorBidi"/>
                <w:b/>
                <w:bCs/>
                <w:sz w:val="20"/>
                <w:szCs w:val="20"/>
              </w:rPr>
              <w:t>socio unico</w:t>
            </w:r>
            <w:r w:rsidRPr="00BF463C">
              <w:rPr>
                <w:rFonts w:asciiTheme="majorBidi" w:eastAsia="Palatino Linotype" w:hAnsiTheme="majorBidi" w:cstheme="majorBidi"/>
                <w:sz w:val="20"/>
                <w:szCs w:val="20"/>
              </w:rPr>
              <w:t>, l’eventuale “</w:t>
            </w:r>
            <w:r w:rsidRPr="00BF463C">
              <w:rPr>
                <w:rFonts w:asciiTheme="majorBidi" w:eastAsia="Palatino Linotype" w:hAnsiTheme="majorBidi" w:cstheme="majorBidi"/>
                <w:b/>
                <w:bCs/>
                <w:sz w:val="20"/>
                <w:szCs w:val="20"/>
              </w:rPr>
              <w:t>amministratore di fatto</w:t>
            </w:r>
            <w:r w:rsidRPr="00BF463C">
              <w:rPr>
                <w:rFonts w:asciiTheme="majorBidi" w:eastAsia="Palatino Linotype" w:hAnsiTheme="majorBidi" w:cstheme="majorBidi"/>
                <w:sz w:val="20"/>
                <w:szCs w:val="20"/>
              </w:rPr>
              <w:t xml:space="preserve">” ai sensi dell’articolo 2639 del </w:t>
            </w:r>
            <w:proofErr w:type="gramStart"/>
            <w:r w:rsidRPr="00BF463C">
              <w:rPr>
                <w:rFonts w:asciiTheme="majorBidi" w:eastAsia="Palatino Linotype" w:hAnsiTheme="majorBidi" w:cstheme="majorBidi"/>
                <w:sz w:val="20"/>
                <w:szCs w:val="20"/>
              </w:rPr>
              <w:t>Codice Civile</w:t>
            </w:r>
            <w:proofErr w:type="gramEnd"/>
          </w:p>
          <w:p w14:paraId="3469C851" w14:textId="77777777" w:rsidR="00B43D74" w:rsidRPr="00BF463C" w:rsidRDefault="00B43D74" w:rsidP="001C1CCF">
            <w:pPr>
              <w:spacing w:line="276" w:lineRule="auto"/>
              <w:ind w:left="360"/>
              <w:jc w:val="center"/>
              <w:rPr>
                <w:rFonts w:asciiTheme="majorBidi" w:eastAsia="Palatino Linotype" w:hAnsiTheme="majorBidi" w:cstheme="majorBidi"/>
                <w:sz w:val="20"/>
                <w:szCs w:val="20"/>
              </w:rPr>
            </w:pPr>
            <w:r w:rsidRPr="00BF463C">
              <w:rPr>
                <w:rFonts w:asciiTheme="majorBidi" w:eastAsia="Palatino Linotype" w:hAnsiTheme="majorBidi" w:cstheme="majorBidi"/>
                <w:sz w:val="20"/>
                <w:szCs w:val="20"/>
              </w:rPr>
              <w:t>sono i seguenti soggetti:</w:t>
            </w:r>
          </w:p>
          <w:p w14:paraId="59369A19" w14:textId="77777777" w:rsidR="00B43D74" w:rsidRPr="00BF463C" w:rsidRDefault="00B43D74" w:rsidP="001C1CCF">
            <w:pPr>
              <w:spacing w:line="360" w:lineRule="auto"/>
              <w:ind w:left="360"/>
              <w:jc w:val="center"/>
              <w:rPr>
                <w:rFonts w:asciiTheme="majorBidi" w:eastAsia="Palatino Linotype" w:hAnsiTheme="majorBidi" w:cstheme="majorBidi"/>
                <w:sz w:val="22"/>
                <w:szCs w:val="22"/>
              </w:rPr>
            </w:pPr>
          </w:p>
          <w:p w14:paraId="1EC2A6A6" w14:textId="77777777" w:rsidR="00B43D74" w:rsidRPr="00BF463C" w:rsidRDefault="00B43D74" w:rsidP="001C1CCF">
            <w:pPr>
              <w:spacing w:line="360" w:lineRule="auto"/>
              <w:ind w:left="28"/>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2C7FE18F" w14:textId="77777777" w:rsidR="00B43D74" w:rsidRPr="00BF463C"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________________________ nato a _______________________ il _____________</w:t>
            </w:r>
          </w:p>
          <w:p w14:paraId="40FCE7B7" w14:textId="77777777" w:rsidR="00B43D74"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___________________</w:t>
            </w:r>
            <w:r>
              <w:rPr>
                <w:rFonts w:asciiTheme="majorBidi" w:eastAsia="Palatino Linotype" w:hAnsiTheme="majorBidi" w:cstheme="majorBidi"/>
                <w:sz w:val="22"/>
                <w:szCs w:val="22"/>
              </w:rPr>
              <w:t>via____________________</w:t>
            </w:r>
          </w:p>
          <w:p w14:paraId="41523D3C" w14:textId="77777777" w:rsidR="00B43D74" w:rsidRPr="00BF463C" w:rsidRDefault="00B43D74" w:rsidP="001C1CCF">
            <w:pPr>
              <w:spacing w:line="360" w:lineRule="auto"/>
              <w:rPr>
                <w:rFonts w:asciiTheme="majorBidi" w:eastAsia="Palatino Linotype" w:hAnsiTheme="majorBidi" w:cstheme="majorBidi"/>
                <w:sz w:val="22"/>
                <w:szCs w:val="22"/>
              </w:rPr>
            </w:pPr>
          </w:p>
          <w:p w14:paraId="0B03F3E7" w14:textId="77777777" w:rsidR="00B43D74" w:rsidRPr="00BF463C" w:rsidRDefault="00B43D74" w:rsidP="001C1CCF">
            <w:pPr>
              <w:spacing w:line="360" w:lineRule="auto"/>
              <w:ind w:left="28"/>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31B094E0" w14:textId="77777777" w:rsidR="00B43D74" w:rsidRPr="00BF463C"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________________________ nato a _______________________ il _____________</w:t>
            </w:r>
          </w:p>
          <w:p w14:paraId="5E4C1271" w14:textId="77777777" w:rsidR="00B43D74"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___________________</w:t>
            </w:r>
            <w:r>
              <w:rPr>
                <w:rFonts w:asciiTheme="majorBidi" w:eastAsia="Palatino Linotype" w:hAnsiTheme="majorBidi" w:cstheme="majorBidi"/>
                <w:sz w:val="22"/>
                <w:szCs w:val="22"/>
              </w:rPr>
              <w:t>via____________________</w:t>
            </w:r>
          </w:p>
          <w:p w14:paraId="276C5451" w14:textId="77777777" w:rsidR="00B43D74" w:rsidRPr="00BF463C" w:rsidRDefault="00B43D74" w:rsidP="001C1CCF">
            <w:pPr>
              <w:spacing w:line="360" w:lineRule="auto"/>
              <w:rPr>
                <w:rFonts w:asciiTheme="majorBidi" w:eastAsia="Palatino Linotype" w:hAnsiTheme="majorBidi" w:cstheme="majorBidi"/>
                <w:sz w:val="22"/>
                <w:szCs w:val="22"/>
              </w:rPr>
            </w:pPr>
          </w:p>
          <w:p w14:paraId="01EB640C" w14:textId="77777777" w:rsidR="00B43D74" w:rsidRPr="00BF463C" w:rsidRDefault="00B43D74" w:rsidP="001C1CCF">
            <w:pPr>
              <w:spacing w:line="360" w:lineRule="auto"/>
              <w:ind w:left="28"/>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3E69D1D0" w14:textId="77777777" w:rsidR="00B43D74" w:rsidRPr="00BF463C"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________________________ nato a _______________________ il _____________</w:t>
            </w:r>
          </w:p>
          <w:p w14:paraId="7CA2EDE8" w14:textId="77777777" w:rsidR="00B43D74"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___________________</w:t>
            </w:r>
            <w:r>
              <w:rPr>
                <w:rFonts w:asciiTheme="majorBidi" w:eastAsia="Palatino Linotype" w:hAnsiTheme="majorBidi" w:cstheme="majorBidi"/>
                <w:sz w:val="22"/>
                <w:szCs w:val="22"/>
              </w:rPr>
              <w:t>via____________________</w:t>
            </w:r>
          </w:p>
          <w:p w14:paraId="118DC9DB" w14:textId="77777777" w:rsidR="00B43D74" w:rsidRPr="00BF463C" w:rsidRDefault="00B43D74" w:rsidP="001C1CCF">
            <w:pPr>
              <w:spacing w:line="360" w:lineRule="auto"/>
              <w:rPr>
                <w:rFonts w:asciiTheme="majorBidi" w:eastAsia="Palatino Linotype" w:hAnsiTheme="majorBidi" w:cstheme="majorBidi"/>
                <w:sz w:val="22"/>
                <w:szCs w:val="22"/>
              </w:rPr>
            </w:pPr>
          </w:p>
          <w:p w14:paraId="078591AE" w14:textId="77777777" w:rsidR="00B43D74" w:rsidRPr="00BF463C" w:rsidRDefault="00B43D74" w:rsidP="001C1CCF">
            <w:pPr>
              <w:spacing w:line="360" w:lineRule="auto"/>
              <w:ind w:left="28"/>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2A327FC0" w14:textId="77777777" w:rsidR="00B43D74" w:rsidRPr="00BF463C"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________________________ nato a _______________________ il _____________</w:t>
            </w:r>
          </w:p>
          <w:p w14:paraId="6E5BC3C9" w14:textId="77777777" w:rsidR="00B43D74"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___________________</w:t>
            </w:r>
            <w:r>
              <w:rPr>
                <w:rFonts w:asciiTheme="majorBidi" w:eastAsia="Palatino Linotype" w:hAnsiTheme="majorBidi" w:cstheme="majorBidi"/>
                <w:sz w:val="22"/>
                <w:szCs w:val="22"/>
              </w:rPr>
              <w:t>via____________________</w:t>
            </w:r>
          </w:p>
          <w:p w14:paraId="5172EA75" w14:textId="77777777" w:rsidR="00B43D74" w:rsidRDefault="00B43D74" w:rsidP="001C1CCF">
            <w:pPr>
              <w:spacing w:line="360" w:lineRule="auto"/>
              <w:ind w:left="28"/>
              <w:rPr>
                <w:rFonts w:asciiTheme="majorBidi" w:eastAsia="Palatino Linotype" w:hAnsiTheme="majorBidi" w:cstheme="majorBidi"/>
                <w:sz w:val="22"/>
                <w:szCs w:val="22"/>
              </w:rPr>
            </w:pPr>
          </w:p>
          <w:p w14:paraId="40996ED5" w14:textId="77777777" w:rsidR="00B43D74" w:rsidRPr="00BF463C" w:rsidRDefault="00B43D74" w:rsidP="001C1CCF">
            <w:pPr>
              <w:spacing w:line="360" w:lineRule="auto"/>
              <w:ind w:left="28"/>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593DC389" w14:textId="77777777" w:rsidR="00B43D74" w:rsidRPr="00BF463C"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________________________ nato a _______________________ il _____________</w:t>
            </w:r>
          </w:p>
          <w:p w14:paraId="318336A9" w14:textId="77777777" w:rsidR="00B43D74"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___________________</w:t>
            </w:r>
            <w:r>
              <w:rPr>
                <w:rFonts w:asciiTheme="majorBidi" w:eastAsia="Palatino Linotype" w:hAnsiTheme="majorBidi" w:cstheme="majorBidi"/>
                <w:sz w:val="22"/>
                <w:szCs w:val="22"/>
              </w:rPr>
              <w:t>via____________________</w:t>
            </w:r>
          </w:p>
          <w:p w14:paraId="11D4CDB6" w14:textId="77777777" w:rsidR="00B43D74" w:rsidRDefault="00B43D74" w:rsidP="001C1CCF">
            <w:pPr>
              <w:spacing w:line="360" w:lineRule="auto"/>
              <w:rPr>
                <w:rFonts w:asciiTheme="majorBidi" w:eastAsia="Palatino Linotype" w:hAnsiTheme="majorBidi" w:cstheme="majorBidi"/>
                <w:i/>
                <w:sz w:val="22"/>
                <w:szCs w:val="22"/>
              </w:rPr>
            </w:pPr>
          </w:p>
          <w:p w14:paraId="2BE46A34" w14:textId="77777777" w:rsidR="00B43D74" w:rsidRPr="00BF463C" w:rsidRDefault="00B43D74" w:rsidP="001C1CCF">
            <w:pPr>
              <w:spacing w:line="360" w:lineRule="auto"/>
              <w:ind w:left="28"/>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74CB115F" w14:textId="77777777" w:rsidR="00B43D74" w:rsidRPr="00BF463C"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________________________ nato a _______________________ il _____________</w:t>
            </w:r>
          </w:p>
          <w:p w14:paraId="2D666A77" w14:textId="77777777" w:rsidR="00B43D74" w:rsidRDefault="00B43D74" w:rsidP="001C1CCF">
            <w:pPr>
              <w:spacing w:line="360" w:lineRule="auto"/>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lastRenderedPageBreak/>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___________________</w:t>
            </w:r>
            <w:r>
              <w:rPr>
                <w:rFonts w:asciiTheme="majorBidi" w:eastAsia="Palatino Linotype" w:hAnsiTheme="majorBidi" w:cstheme="majorBidi"/>
                <w:sz w:val="22"/>
                <w:szCs w:val="22"/>
              </w:rPr>
              <w:t>via____________________</w:t>
            </w:r>
          </w:p>
          <w:p w14:paraId="4D0F21EF" w14:textId="77777777" w:rsidR="00B43D74" w:rsidRDefault="00B43D74" w:rsidP="001C1CCF">
            <w:pPr>
              <w:spacing w:line="360" w:lineRule="auto"/>
              <w:rPr>
                <w:rFonts w:asciiTheme="majorBidi" w:eastAsia="Palatino Linotype" w:hAnsiTheme="majorBidi" w:cstheme="majorBidi"/>
                <w:i/>
                <w:sz w:val="22"/>
                <w:szCs w:val="22"/>
              </w:rPr>
            </w:pPr>
          </w:p>
          <w:p w14:paraId="5895AB55" w14:textId="77777777" w:rsidR="00B43D74" w:rsidRDefault="00B43D74" w:rsidP="001C1CCF">
            <w:pPr>
              <w:spacing w:line="360" w:lineRule="auto"/>
              <w:rPr>
                <w:rFonts w:asciiTheme="majorBidi" w:eastAsia="Palatino Linotype" w:hAnsiTheme="majorBidi" w:cstheme="majorBidi"/>
                <w:i/>
                <w:sz w:val="22"/>
                <w:szCs w:val="22"/>
              </w:rPr>
            </w:pPr>
          </w:p>
          <w:p w14:paraId="00DAD019" w14:textId="77777777" w:rsidR="00B43D74" w:rsidRPr="00BF463C" w:rsidRDefault="00B43D74" w:rsidP="001C1CCF">
            <w:pPr>
              <w:spacing w:before="60" w:after="60" w:line="360" w:lineRule="auto"/>
              <w:rPr>
                <w:rFonts w:asciiTheme="majorBidi" w:eastAsia="Palatino Linotype" w:hAnsiTheme="majorBidi" w:cstheme="majorBidi"/>
                <w:b/>
                <w:i/>
                <w:sz w:val="22"/>
                <w:szCs w:val="22"/>
              </w:rPr>
            </w:pPr>
            <w:r w:rsidRPr="00BF463C">
              <w:rPr>
                <w:rFonts w:asciiTheme="majorBidi" w:eastAsia="Palatino Linotype" w:hAnsiTheme="majorBidi" w:cstheme="majorBidi"/>
                <w:b/>
                <w:i/>
                <w:sz w:val="22"/>
                <w:szCs w:val="22"/>
              </w:rPr>
              <w:t xml:space="preserve">(se società in cui il socio unico sia una persona giuridica, spuntare l’opzione che segue)  </w:t>
            </w:r>
          </w:p>
          <w:p w14:paraId="656DF7FE" w14:textId="77777777" w:rsidR="00B43D74" w:rsidRDefault="00B43D74" w:rsidP="001C1CCF">
            <w:pPr>
              <w:pStyle w:val="Paragrafoelenco"/>
              <w:spacing w:line="360" w:lineRule="auto"/>
              <w:ind w:left="284" w:hanging="284"/>
              <w:jc w:val="both"/>
              <w:rPr>
                <w:rFonts w:asciiTheme="majorBidi" w:eastAsia="Palatino Linotype" w:hAnsiTheme="majorBidi" w:cstheme="majorBidi"/>
                <w:sz w:val="22"/>
                <w:szCs w:val="22"/>
              </w:rPr>
            </w:pPr>
            <w:r w:rsidRPr="001E19EE">
              <w:rPr>
                <w:bCs/>
                <w:sz w:val="22"/>
                <w:szCs w:val="22"/>
              </w:rPr>
              <w:fldChar w:fldCharType="begin">
                <w:ffData>
                  <w:name w:val=""/>
                  <w:enabled/>
                  <w:calcOnExit w:val="0"/>
                  <w:checkBox>
                    <w:sizeAuto/>
                    <w:default w:val="0"/>
                  </w:checkBox>
                </w:ffData>
              </w:fldChar>
            </w:r>
            <w:r w:rsidRPr="001E19EE">
              <w:rPr>
                <w:bCs/>
                <w:sz w:val="22"/>
                <w:szCs w:val="22"/>
              </w:rPr>
              <w:instrText xml:space="preserve"> FORMCHECKBOX </w:instrText>
            </w:r>
            <w:r w:rsidR="00000000">
              <w:rPr>
                <w:bCs/>
                <w:sz w:val="22"/>
                <w:szCs w:val="22"/>
              </w:rPr>
            </w:r>
            <w:r w:rsidR="00000000">
              <w:rPr>
                <w:bCs/>
                <w:sz w:val="22"/>
                <w:szCs w:val="22"/>
              </w:rPr>
              <w:fldChar w:fldCharType="separate"/>
            </w:r>
            <w:r w:rsidRPr="001E19EE">
              <w:rPr>
                <w:bCs/>
                <w:sz w:val="22"/>
                <w:szCs w:val="22"/>
              </w:rPr>
              <w:fldChar w:fldCharType="end"/>
            </w:r>
            <w:r>
              <w:rPr>
                <w:bCs/>
                <w:sz w:val="22"/>
                <w:szCs w:val="22"/>
              </w:rPr>
              <w:t xml:space="preserve"> c</w:t>
            </w:r>
            <w:r w:rsidRPr="00BF463C">
              <w:rPr>
                <w:rFonts w:asciiTheme="majorBidi" w:eastAsia="Palatino Linotype" w:hAnsiTheme="majorBidi" w:cstheme="majorBidi"/>
                <w:sz w:val="22"/>
                <w:szCs w:val="22"/>
              </w:rPr>
              <w:t xml:space="preserve">he gli </w:t>
            </w:r>
            <w:r w:rsidRPr="00BF463C">
              <w:rPr>
                <w:rFonts w:asciiTheme="majorBidi" w:eastAsia="Palatino Linotype" w:hAnsiTheme="majorBidi" w:cstheme="majorBidi"/>
                <w:b/>
                <w:bCs/>
                <w:sz w:val="22"/>
                <w:szCs w:val="22"/>
              </w:rPr>
              <w:t>amministratori</w:t>
            </w:r>
            <w:r w:rsidRPr="00BF463C">
              <w:rPr>
                <w:rFonts w:asciiTheme="majorBidi" w:eastAsia="Palatino Linotype" w:hAnsiTheme="majorBidi" w:cstheme="majorBidi"/>
                <w:sz w:val="22"/>
                <w:szCs w:val="22"/>
              </w:rPr>
              <w:t xml:space="preserve"> </w:t>
            </w:r>
            <w:r w:rsidRPr="009F05F3">
              <w:rPr>
                <w:rFonts w:asciiTheme="majorBidi" w:eastAsia="Palatino Linotype" w:hAnsiTheme="majorBidi" w:cstheme="majorBidi"/>
                <w:b/>
                <w:bCs/>
                <w:sz w:val="22"/>
                <w:szCs w:val="22"/>
              </w:rPr>
              <w:t>della persona giuridica socio unico</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 xml:space="preserve">dell’operatore economico </w:t>
            </w:r>
            <w:r w:rsidRPr="009F05F3">
              <w:rPr>
                <w:rFonts w:asciiTheme="majorBidi" w:eastAsia="Palatino Linotype" w:hAnsiTheme="majorBidi" w:cstheme="majorBidi"/>
                <w:sz w:val="22"/>
                <w:szCs w:val="22"/>
                <w:u w:val="single"/>
              </w:rPr>
              <w:t>non versano in alcuna delle cause di esclusione di cui all’articolo 94 del D. Lgs 36/2023</w:t>
            </w:r>
          </w:p>
          <w:p w14:paraId="46CFABDB" w14:textId="77777777" w:rsidR="00B43D74" w:rsidRDefault="00B43D74" w:rsidP="001C1CCF">
            <w:pPr>
              <w:pStyle w:val="Paragrafoelenco"/>
              <w:spacing w:line="360" w:lineRule="auto"/>
              <w:ind w:left="284" w:hanging="284"/>
              <w:jc w:val="both"/>
              <w:rPr>
                <w:rFonts w:asciiTheme="majorBidi" w:eastAsia="Palatino Linotype" w:hAnsiTheme="majorBidi" w:cstheme="majorBidi"/>
                <w:sz w:val="22"/>
                <w:szCs w:val="22"/>
              </w:rPr>
            </w:pPr>
          </w:p>
          <w:p w14:paraId="2800DB09" w14:textId="77777777" w:rsidR="00B43D74" w:rsidRDefault="00B43D74" w:rsidP="001C1CCF">
            <w:pPr>
              <w:pStyle w:val="Paragrafoelenco"/>
              <w:spacing w:line="360" w:lineRule="auto"/>
              <w:ind w:left="284" w:firstLine="26"/>
              <w:jc w:val="both"/>
              <w:rPr>
                <w:rFonts w:asciiTheme="majorBidi" w:eastAsia="Palatino Linotype" w:hAnsiTheme="majorBidi" w:cstheme="majorBidi"/>
                <w:sz w:val="22"/>
                <w:szCs w:val="22"/>
              </w:rPr>
            </w:pPr>
            <w:r>
              <w:rPr>
                <w:rFonts w:asciiTheme="majorBidi" w:eastAsia="Palatino Linotype" w:hAnsiTheme="majorBidi" w:cstheme="majorBidi"/>
                <w:sz w:val="22"/>
                <w:szCs w:val="22"/>
              </w:rPr>
              <w:t xml:space="preserve">Ragione sociale </w:t>
            </w:r>
            <w:r w:rsidRPr="00E0020F">
              <w:rPr>
                <w:rFonts w:asciiTheme="majorBidi" w:eastAsia="Palatino Linotype" w:hAnsiTheme="majorBidi" w:cstheme="majorBidi"/>
                <w:sz w:val="22"/>
                <w:szCs w:val="22"/>
              </w:rPr>
              <w:t>della</w:t>
            </w:r>
            <w:r w:rsidRPr="00BF463C">
              <w:rPr>
                <w:rFonts w:asciiTheme="majorBidi" w:eastAsia="Palatino Linotype" w:hAnsiTheme="majorBidi" w:cstheme="majorBidi"/>
                <w:b/>
                <w:bCs/>
                <w:sz w:val="22"/>
                <w:szCs w:val="22"/>
              </w:rPr>
              <w:t xml:space="preserve"> società socio unico</w:t>
            </w:r>
            <w:r w:rsidRPr="0012467A">
              <w:rPr>
                <w:rFonts w:asciiTheme="majorBidi" w:eastAsia="Palatino Linotype" w:hAnsiTheme="majorBidi" w:cstheme="majorBidi"/>
                <w:sz w:val="22"/>
                <w:szCs w:val="22"/>
              </w:rPr>
              <w:t>:</w:t>
            </w:r>
            <w:r>
              <w:rPr>
                <w:rFonts w:asciiTheme="majorBidi" w:eastAsia="Palatino Linotype" w:hAnsiTheme="majorBidi" w:cstheme="majorBidi"/>
                <w:sz w:val="22"/>
                <w:szCs w:val="22"/>
              </w:rPr>
              <w:t xml:space="preserve"> </w:t>
            </w:r>
            <w:r w:rsidRPr="0012467A">
              <w:rPr>
                <w:rFonts w:asciiTheme="majorBidi" w:eastAsia="Palatino Linotype" w:hAnsiTheme="majorBidi" w:cstheme="majorBidi"/>
                <w:sz w:val="22"/>
                <w:szCs w:val="22"/>
              </w:rPr>
              <w:t>______</w:t>
            </w:r>
            <w:r>
              <w:rPr>
                <w:rFonts w:asciiTheme="majorBidi" w:eastAsia="Palatino Linotype" w:hAnsiTheme="majorBidi" w:cstheme="majorBidi"/>
                <w:sz w:val="22"/>
                <w:szCs w:val="22"/>
              </w:rPr>
              <w:t>_________</w:t>
            </w:r>
            <w:r w:rsidRPr="0012467A">
              <w:rPr>
                <w:rFonts w:asciiTheme="majorBidi" w:eastAsia="Palatino Linotype" w:hAnsiTheme="majorBidi" w:cstheme="majorBidi"/>
                <w:sz w:val="22"/>
                <w:szCs w:val="22"/>
              </w:rPr>
              <w:t>________</w:t>
            </w:r>
          </w:p>
          <w:p w14:paraId="43DFA004" w14:textId="77777777" w:rsidR="00B43D74" w:rsidRDefault="00B43D74" w:rsidP="001C1CCF">
            <w:pPr>
              <w:pStyle w:val="Paragrafoelenco"/>
              <w:spacing w:line="360" w:lineRule="auto"/>
              <w:ind w:left="284" w:firstLine="26"/>
              <w:jc w:val="both"/>
              <w:rPr>
                <w:rFonts w:asciiTheme="majorBidi" w:eastAsia="Palatino Linotype" w:hAnsiTheme="majorBidi" w:cstheme="majorBidi"/>
                <w:sz w:val="22"/>
                <w:szCs w:val="22"/>
              </w:rPr>
            </w:pPr>
            <w:r w:rsidRPr="0012467A">
              <w:rPr>
                <w:rFonts w:asciiTheme="majorBidi" w:eastAsia="Palatino Linotype" w:hAnsiTheme="majorBidi" w:cstheme="majorBidi"/>
                <w:sz w:val="22"/>
                <w:szCs w:val="22"/>
              </w:rPr>
              <w:t>anno di iscrizione: ________</w:t>
            </w:r>
          </w:p>
          <w:p w14:paraId="750A98AF" w14:textId="77777777" w:rsidR="00B43D74" w:rsidRPr="0012467A" w:rsidRDefault="00B43D74" w:rsidP="001C1CCF">
            <w:pPr>
              <w:pStyle w:val="Paragrafoelenco"/>
              <w:spacing w:line="360" w:lineRule="auto"/>
              <w:ind w:left="284" w:firstLine="26"/>
              <w:jc w:val="both"/>
              <w:rPr>
                <w:rFonts w:asciiTheme="majorBidi" w:eastAsia="Palatino Linotype" w:hAnsiTheme="majorBidi" w:cstheme="majorBidi"/>
                <w:sz w:val="22"/>
                <w:szCs w:val="22"/>
              </w:rPr>
            </w:pPr>
          </w:p>
          <w:p w14:paraId="32906C9C" w14:textId="77777777" w:rsidR="00B43D74" w:rsidRPr="00F901B5" w:rsidRDefault="00B43D74" w:rsidP="001C1CCF">
            <w:pPr>
              <w:spacing w:line="360" w:lineRule="auto"/>
              <w:rPr>
                <w:rFonts w:asciiTheme="majorBidi" w:eastAsia="Palatino Linotype" w:hAnsiTheme="majorBidi" w:cstheme="majorBidi"/>
                <w:sz w:val="22"/>
                <w:szCs w:val="22"/>
              </w:rPr>
            </w:pP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 xml:space="preserve">Indicare gli </w:t>
            </w:r>
            <w:r w:rsidRPr="00BF463C">
              <w:rPr>
                <w:rFonts w:asciiTheme="majorBidi" w:eastAsia="Palatino Linotype" w:hAnsiTheme="majorBidi" w:cstheme="majorBidi"/>
                <w:b/>
                <w:bCs/>
                <w:sz w:val="22"/>
                <w:szCs w:val="22"/>
              </w:rPr>
              <w:t>amministratori della società socio unico</w:t>
            </w:r>
            <w:r>
              <w:rPr>
                <w:rFonts w:asciiTheme="majorBidi" w:eastAsia="Palatino Linotype" w:hAnsiTheme="majorBidi" w:cstheme="majorBidi"/>
                <w:b/>
                <w:bCs/>
                <w:sz w:val="22"/>
                <w:szCs w:val="22"/>
              </w:rPr>
              <w:t xml:space="preserve"> </w:t>
            </w:r>
            <w:r w:rsidRPr="00F901B5">
              <w:rPr>
                <w:rFonts w:asciiTheme="majorBidi" w:eastAsia="Palatino Linotype" w:hAnsiTheme="majorBidi" w:cstheme="majorBidi"/>
                <w:sz w:val="22"/>
                <w:szCs w:val="22"/>
              </w:rPr>
              <w:t>(art 94, comma 4, del D. Lgs. 36/2023):</w:t>
            </w:r>
          </w:p>
          <w:p w14:paraId="69A35A09" w14:textId="77777777" w:rsidR="00B43D74" w:rsidRPr="00BF463C" w:rsidRDefault="00B43D74" w:rsidP="001C1CCF">
            <w:pPr>
              <w:spacing w:line="360" w:lineRule="auto"/>
              <w:ind w:left="735"/>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______________________________________________________________</w:t>
            </w:r>
          </w:p>
          <w:p w14:paraId="3AC20268" w14:textId="77777777" w:rsidR="00B43D74" w:rsidRDefault="00B43D74" w:rsidP="001C1CCF">
            <w:pPr>
              <w:spacing w:line="360" w:lineRule="auto"/>
              <w:ind w:left="735"/>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________________________ nato a _______________________ il _____________ C.F.: 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_________________</w:t>
            </w:r>
            <w:r>
              <w:rPr>
                <w:rFonts w:asciiTheme="majorBidi" w:eastAsia="Palatino Linotype" w:hAnsiTheme="majorBidi" w:cstheme="majorBidi"/>
                <w:sz w:val="22"/>
                <w:szCs w:val="22"/>
              </w:rPr>
              <w:t>via_________________________</w:t>
            </w:r>
          </w:p>
          <w:p w14:paraId="3FE32247" w14:textId="77777777" w:rsidR="00B43D74" w:rsidRPr="00BF463C" w:rsidRDefault="00B43D74" w:rsidP="001C1CCF">
            <w:pPr>
              <w:spacing w:line="360" w:lineRule="auto"/>
              <w:ind w:left="735"/>
              <w:rPr>
                <w:rFonts w:asciiTheme="majorBidi" w:eastAsia="Palatino Linotype" w:hAnsiTheme="majorBidi" w:cstheme="majorBidi"/>
                <w:sz w:val="22"/>
                <w:szCs w:val="22"/>
              </w:rPr>
            </w:pPr>
          </w:p>
          <w:p w14:paraId="07A6D71C" w14:textId="77777777" w:rsidR="00B43D74" w:rsidRPr="00BF463C" w:rsidRDefault="00B43D74" w:rsidP="001C1CCF">
            <w:pPr>
              <w:spacing w:line="360" w:lineRule="auto"/>
              <w:ind w:left="735"/>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2697146E" w14:textId="77777777" w:rsidR="00B43D74" w:rsidRPr="00BF463C" w:rsidRDefault="00B43D74" w:rsidP="001C1CCF">
            <w:pPr>
              <w:spacing w:line="360" w:lineRule="auto"/>
              <w:ind w:left="735"/>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 nato a _____________________ il __________________</w:t>
            </w:r>
          </w:p>
          <w:p w14:paraId="0CF78FD7" w14:textId="77777777" w:rsidR="00B43D74" w:rsidRDefault="00B43D74" w:rsidP="001C1CCF">
            <w:pPr>
              <w:spacing w:line="360" w:lineRule="auto"/>
              <w:ind w:left="735"/>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w:t>
            </w:r>
            <w:r>
              <w:rPr>
                <w:rFonts w:asciiTheme="majorBidi" w:eastAsia="Palatino Linotype" w:hAnsiTheme="majorBidi" w:cstheme="majorBidi"/>
                <w:sz w:val="22"/>
                <w:szCs w:val="22"/>
              </w:rPr>
              <w:t>via_______________________</w:t>
            </w:r>
          </w:p>
          <w:p w14:paraId="1055D059" w14:textId="77777777" w:rsidR="00B43D74" w:rsidRDefault="00B43D74" w:rsidP="001C1CCF">
            <w:pPr>
              <w:spacing w:line="360" w:lineRule="auto"/>
              <w:ind w:left="735"/>
              <w:rPr>
                <w:rFonts w:asciiTheme="majorBidi" w:eastAsia="Palatino Linotype" w:hAnsiTheme="majorBidi" w:cstheme="majorBidi"/>
                <w:sz w:val="22"/>
                <w:szCs w:val="22"/>
              </w:rPr>
            </w:pPr>
          </w:p>
          <w:p w14:paraId="4726A45F" w14:textId="77777777" w:rsidR="00B43D74" w:rsidRPr="00BF463C" w:rsidRDefault="00B43D74" w:rsidP="001C1CCF">
            <w:pPr>
              <w:spacing w:line="360" w:lineRule="auto"/>
              <w:ind w:left="735"/>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cognome </w:t>
            </w:r>
            <w:r>
              <w:rPr>
                <w:rFonts w:asciiTheme="majorBidi" w:eastAsia="Palatino Linotype" w:hAnsiTheme="majorBidi" w:cstheme="majorBidi"/>
                <w:sz w:val="22"/>
                <w:szCs w:val="22"/>
              </w:rPr>
              <w:t xml:space="preserve">e </w:t>
            </w:r>
            <w:r w:rsidRPr="00BF463C">
              <w:rPr>
                <w:rFonts w:asciiTheme="majorBidi" w:eastAsia="Palatino Linotype" w:hAnsiTheme="majorBidi" w:cstheme="majorBidi"/>
                <w:sz w:val="22"/>
                <w:szCs w:val="22"/>
              </w:rPr>
              <w:t>nome _____________________________________________________________</w:t>
            </w:r>
          </w:p>
          <w:p w14:paraId="307CB9A3" w14:textId="77777777" w:rsidR="00B43D74" w:rsidRPr="00BF463C" w:rsidRDefault="00B43D74" w:rsidP="001C1CCF">
            <w:pPr>
              <w:spacing w:line="360" w:lineRule="auto"/>
              <w:ind w:left="735"/>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qualifica: ____________________ nato a _____________________ il __________________</w:t>
            </w:r>
          </w:p>
          <w:p w14:paraId="3BEA75FC" w14:textId="77777777" w:rsidR="00B43D74" w:rsidRDefault="00B43D74" w:rsidP="001C1CCF">
            <w:pPr>
              <w:spacing w:line="360" w:lineRule="auto"/>
              <w:ind w:left="735"/>
              <w:rPr>
                <w:rFonts w:asciiTheme="majorBidi" w:eastAsia="Palatino Linotype" w:hAnsiTheme="majorBidi" w:cstheme="majorBidi"/>
                <w:sz w:val="22"/>
                <w:szCs w:val="22"/>
              </w:rPr>
            </w:pPr>
            <w:r w:rsidRPr="00BF463C">
              <w:rPr>
                <w:rFonts w:asciiTheme="majorBidi" w:eastAsia="Palatino Linotype" w:hAnsiTheme="majorBidi" w:cstheme="majorBidi"/>
                <w:sz w:val="22"/>
                <w:szCs w:val="22"/>
              </w:rPr>
              <w:t xml:space="preserve"> C.F.: ____________________residente</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in</w:t>
            </w:r>
            <w:r>
              <w:rPr>
                <w:rFonts w:asciiTheme="majorBidi" w:eastAsia="Palatino Linotype" w:hAnsiTheme="majorBidi" w:cstheme="majorBidi"/>
                <w:sz w:val="22"/>
                <w:szCs w:val="22"/>
              </w:rPr>
              <w:t xml:space="preserve"> </w:t>
            </w:r>
            <w:r w:rsidRPr="00BF463C">
              <w:rPr>
                <w:rFonts w:asciiTheme="majorBidi" w:eastAsia="Palatino Linotype" w:hAnsiTheme="majorBidi" w:cstheme="majorBidi"/>
                <w:sz w:val="22"/>
                <w:szCs w:val="22"/>
              </w:rPr>
              <w:t>_______________</w:t>
            </w:r>
            <w:r>
              <w:rPr>
                <w:rFonts w:asciiTheme="majorBidi" w:eastAsia="Palatino Linotype" w:hAnsiTheme="majorBidi" w:cstheme="majorBidi"/>
                <w:sz w:val="22"/>
                <w:szCs w:val="22"/>
              </w:rPr>
              <w:t>via_______________________</w:t>
            </w:r>
          </w:p>
          <w:p w14:paraId="2CBD213C" w14:textId="77777777" w:rsidR="00B43D74" w:rsidRDefault="00B43D74" w:rsidP="001C1CCF">
            <w:pPr>
              <w:spacing w:line="360" w:lineRule="auto"/>
              <w:ind w:left="735"/>
              <w:rPr>
                <w:rFonts w:asciiTheme="majorBidi" w:eastAsia="Palatino Linotype" w:hAnsiTheme="majorBidi" w:cstheme="majorBidi"/>
                <w:i/>
                <w:sz w:val="22"/>
                <w:szCs w:val="22"/>
              </w:rPr>
            </w:pPr>
          </w:p>
          <w:p w14:paraId="6EB0C8B8" w14:textId="77777777" w:rsidR="00B43D74" w:rsidRPr="00BF463C" w:rsidRDefault="00B43D74" w:rsidP="001C1CCF">
            <w:pPr>
              <w:spacing w:line="360" w:lineRule="auto"/>
              <w:rPr>
                <w:rFonts w:asciiTheme="majorBidi" w:eastAsia="Palatino Linotype" w:hAnsiTheme="majorBidi" w:cstheme="majorBidi"/>
                <w:i/>
                <w:sz w:val="22"/>
                <w:szCs w:val="22"/>
              </w:rPr>
            </w:pPr>
          </w:p>
        </w:tc>
      </w:tr>
    </w:tbl>
    <w:p w14:paraId="22891351" w14:textId="77777777" w:rsidR="00B43D74" w:rsidRPr="003C4FAA" w:rsidRDefault="00B43D74" w:rsidP="00B43D74">
      <w:pPr>
        <w:spacing w:line="360" w:lineRule="auto"/>
        <w:rPr>
          <w:rFonts w:asciiTheme="majorBidi" w:eastAsia="Palatino Linotype" w:hAnsiTheme="majorBidi" w:cstheme="majorBidi"/>
          <w:b/>
          <w:sz w:val="22"/>
          <w:szCs w:val="22"/>
        </w:rPr>
      </w:pPr>
    </w:p>
    <w:p w14:paraId="7FB6CA69" w14:textId="77777777" w:rsidR="00B43D74" w:rsidRPr="003C4FAA" w:rsidRDefault="00B43D74" w:rsidP="00B43D74">
      <w:pPr>
        <w:pStyle w:val="Paragrafoelenco"/>
        <w:widowControl/>
        <w:numPr>
          <w:ilvl w:val="0"/>
          <w:numId w:val="3"/>
        </w:numPr>
        <w:autoSpaceDE/>
        <w:autoSpaceDN/>
        <w:adjustRightInd/>
        <w:spacing w:before="40" w:after="40" w:line="360" w:lineRule="auto"/>
        <w:ind w:left="142" w:hanging="142"/>
        <w:contextualSpacing w:val="0"/>
        <w:rPr>
          <w:rFonts w:asciiTheme="majorBidi" w:eastAsia="Palatino Linotype" w:hAnsiTheme="majorBidi" w:cstheme="majorBidi"/>
          <w:sz w:val="22"/>
          <w:szCs w:val="22"/>
        </w:rPr>
      </w:pPr>
      <w:r>
        <w:rPr>
          <w:rFonts w:asciiTheme="majorBidi" w:eastAsia="Palatino Linotype" w:hAnsiTheme="majorBidi" w:cstheme="majorBidi"/>
          <w:sz w:val="22"/>
          <w:szCs w:val="22"/>
        </w:rPr>
        <w:t>di</w:t>
      </w:r>
      <w:r w:rsidRPr="003C4FAA">
        <w:rPr>
          <w:rFonts w:asciiTheme="majorBidi" w:eastAsia="Palatino Linotype" w:hAnsiTheme="majorBidi" w:cstheme="majorBidi"/>
          <w:sz w:val="22"/>
          <w:szCs w:val="22"/>
        </w:rPr>
        <w:t xml:space="preserve">   </w:t>
      </w:r>
      <w:r w:rsidRPr="001E19EE">
        <w:rPr>
          <w:bCs/>
          <w:sz w:val="22"/>
          <w:szCs w:val="22"/>
        </w:rPr>
        <w:fldChar w:fldCharType="begin">
          <w:ffData>
            <w:name w:val=""/>
            <w:enabled/>
            <w:calcOnExit w:val="0"/>
            <w:checkBox>
              <w:sizeAuto/>
              <w:default w:val="0"/>
            </w:checkBox>
          </w:ffData>
        </w:fldChar>
      </w:r>
      <w:r w:rsidRPr="001E19EE">
        <w:rPr>
          <w:bCs/>
          <w:sz w:val="22"/>
          <w:szCs w:val="22"/>
        </w:rPr>
        <w:instrText xml:space="preserve"> FORMCHECKBOX </w:instrText>
      </w:r>
      <w:r w:rsidR="00000000">
        <w:rPr>
          <w:bCs/>
          <w:sz w:val="22"/>
          <w:szCs w:val="22"/>
        </w:rPr>
      </w:r>
      <w:r w:rsidR="00000000">
        <w:rPr>
          <w:bCs/>
          <w:sz w:val="22"/>
          <w:szCs w:val="22"/>
        </w:rPr>
        <w:fldChar w:fldCharType="separate"/>
      </w:r>
      <w:r w:rsidRPr="001E19EE">
        <w:rPr>
          <w:bCs/>
          <w:sz w:val="22"/>
          <w:szCs w:val="22"/>
        </w:rPr>
        <w:fldChar w:fldCharType="end"/>
      </w:r>
      <w:r>
        <w:rPr>
          <w:bCs/>
          <w:sz w:val="22"/>
          <w:szCs w:val="22"/>
        </w:rPr>
        <w:t xml:space="preserve"> </w:t>
      </w:r>
      <w:r w:rsidRPr="003C4FAA">
        <w:rPr>
          <w:rFonts w:asciiTheme="majorBidi" w:eastAsia="Palatino Linotype" w:hAnsiTheme="majorBidi" w:cstheme="majorBidi"/>
          <w:sz w:val="22"/>
          <w:szCs w:val="22"/>
        </w:rPr>
        <w:t xml:space="preserve">essere </w:t>
      </w:r>
      <w:r w:rsidRPr="003C4FAA">
        <w:rPr>
          <w:rFonts w:asciiTheme="majorBidi" w:eastAsia="Palatino Linotype" w:hAnsiTheme="majorBidi" w:cstheme="majorBidi"/>
          <w:b/>
          <w:bCs/>
          <w:sz w:val="22"/>
          <w:szCs w:val="22"/>
        </w:rPr>
        <w:t>oppure</w:t>
      </w:r>
      <w:r w:rsidRPr="003C4FAA">
        <w:rPr>
          <w:rFonts w:asciiTheme="majorBidi" w:eastAsia="Palatino Linotype" w:hAnsiTheme="majorBidi" w:cstheme="majorBidi"/>
          <w:sz w:val="22"/>
          <w:szCs w:val="22"/>
        </w:rPr>
        <w:t xml:space="preserve"> </w:t>
      </w:r>
      <w:r w:rsidRPr="001E19EE">
        <w:rPr>
          <w:bCs/>
          <w:sz w:val="22"/>
          <w:szCs w:val="22"/>
        </w:rPr>
        <w:fldChar w:fldCharType="begin">
          <w:ffData>
            <w:name w:val=""/>
            <w:enabled/>
            <w:calcOnExit w:val="0"/>
            <w:checkBox>
              <w:sizeAuto/>
              <w:default w:val="0"/>
            </w:checkBox>
          </w:ffData>
        </w:fldChar>
      </w:r>
      <w:r w:rsidRPr="001E19EE">
        <w:rPr>
          <w:bCs/>
          <w:sz w:val="22"/>
          <w:szCs w:val="22"/>
        </w:rPr>
        <w:instrText xml:space="preserve"> FORMCHECKBOX </w:instrText>
      </w:r>
      <w:r w:rsidR="00000000">
        <w:rPr>
          <w:bCs/>
          <w:sz w:val="22"/>
          <w:szCs w:val="22"/>
        </w:rPr>
      </w:r>
      <w:r w:rsidR="00000000">
        <w:rPr>
          <w:bCs/>
          <w:sz w:val="22"/>
          <w:szCs w:val="22"/>
        </w:rPr>
        <w:fldChar w:fldCharType="separate"/>
      </w:r>
      <w:r w:rsidRPr="001E19EE">
        <w:rPr>
          <w:bCs/>
          <w:sz w:val="22"/>
          <w:szCs w:val="22"/>
        </w:rPr>
        <w:fldChar w:fldCharType="end"/>
      </w:r>
      <w:r>
        <w:rPr>
          <w:bCs/>
          <w:sz w:val="22"/>
          <w:szCs w:val="22"/>
        </w:rPr>
        <w:t xml:space="preserve"> </w:t>
      </w:r>
      <w:r w:rsidRPr="003C4FAA">
        <w:rPr>
          <w:rFonts w:asciiTheme="majorBidi" w:eastAsia="Palatino Linotype" w:hAnsiTheme="majorBidi" w:cstheme="majorBidi"/>
          <w:sz w:val="22"/>
          <w:szCs w:val="22"/>
        </w:rPr>
        <w:t xml:space="preserve">non essere </w:t>
      </w:r>
    </w:p>
    <w:p w14:paraId="228022FF" w14:textId="77777777" w:rsidR="00B43D74" w:rsidRDefault="00B43D74" w:rsidP="00B43D74">
      <w:pPr>
        <w:spacing w:line="360" w:lineRule="auto"/>
        <w:jc w:val="both"/>
        <w:rPr>
          <w:rFonts w:asciiTheme="majorBidi" w:eastAsia="Palatino Linotype" w:hAnsiTheme="majorBidi" w:cstheme="majorBidi"/>
          <w:sz w:val="22"/>
          <w:szCs w:val="22"/>
        </w:rPr>
      </w:pPr>
      <w:r w:rsidRPr="003C4FAA">
        <w:rPr>
          <w:rFonts w:asciiTheme="majorBidi" w:eastAsia="Palatino Linotype" w:hAnsiTheme="majorBidi" w:cstheme="majorBidi"/>
          <w:sz w:val="22"/>
          <w:szCs w:val="22"/>
        </w:rPr>
        <w:lastRenderedPageBreak/>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p>
    <w:p w14:paraId="28CB4610" w14:textId="77777777" w:rsidR="00B43D74" w:rsidRDefault="00B43D74" w:rsidP="00B43D74">
      <w:pPr>
        <w:spacing w:line="360" w:lineRule="auto"/>
        <w:jc w:val="both"/>
        <w:rPr>
          <w:rFonts w:asciiTheme="majorBidi" w:eastAsia="Palatino Linotype" w:hAnsiTheme="majorBidi" w:cstheme="majorBidi"/>
          <w:sz w:val="22"/>
          <w:szCs w:val="22"/>
        </w:rPr>
      </w:pPr>
    </w:p>
    <w:p w14:paraId="194B9AD9" w14:textId="77777777" w:rsidR="00B43D74" w:rsidRDefault="00B43D74" w:rsidP="00B43D74">
      <w:pPr>
        <w:spacing w:line="360" w:lineRule="auto"/>
        <w:jc w:val="both"/>
        <w:rPr>
          <w:rFonts w:asciiTheme="majorBidi" w:eastAsia="Palatino Linotype" w:hAnsiTheme="majorBidi" w:cstheme="majorBidi"/>
          <w:sz w:val="22"/>
          <w:szCs w:val="22"/>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62"/>
      </w:tblGrid>
      <w:tr w:rsidR="00B43D74" w:rsidRPr="003C4FAA" w14:paraId="2D2474F8" w14:textId="77777777" w:rsidTr="001C1CCF">
        <w:tc>
          <w:tcPr>
            <w:tcW w:w="9062" w:type="dxa"/>
            <w:shd w:val="clear" w:color="auto" w:fill="F3F3F3"/>
            <w:tcMar>
              <w:top w:w="100" w:type="dxa"/>
              <w:left w:w="100" w:type="dxa"/>
              <w:bottom w:w="100" w:type="dxa"/>
              <w:right w:w="100" w:type="dxa"/>
            </w:tcMar>
          </w:tcPr>
          <w:p w14:paraId="048031CE" w14:textId="77777777" w:rsidR="00B43D74" w:rsidRDefault="00B43D74" w:rsidP="001C1CCF">
            <w:pPr>
              <w:spacing w:line="360" w:lineRule="auto"/>
              <w:ind w:left="141"/>
              <w:jc w:val="center"/>
              <w:rPr>
                <w:rFonts w:asciiTheme="majorBidi" w:eastAsia="Palatino Linotype" w:hAnsiTheme="majorBidi" w:cstheme="majorBidi"/>
                <w:b/>
              </w:rPr>
            </w:pPr>
            <w:r>
              <w:rPr>
                <w:rFonts w:asciiTheme="majorBidi" w:eastAsia="Palatino Linotype" w:hAnsiTheme="majorBidi" w:cstheme="majorBidi"/>
                <w:b/>
              </w:rPr>
              <w:t xml:space="preserve">B. </w:t>
            </w:r>
            <w:r w:rsidRPr="003C4FAA">
              <w:rPr>
                <w:rFonts w:asciiTheme="majorBidi" w:eastAsia="Palatino Linotype" w:hAnsiTheme="majorBidi" w:cstheme="majorBidi"/>
                <w:b/>
              </w:rPr>
              <w:t>Requisiti DI ORDINE GENERALE e CAUSE DI ESCLUSIONE AUTOMATICA</w:t>
            </w:r>
            <w:r>
              <w:rPr>
                <w:rFonts w:asciiTheme="majorBidi" w:eastAsia="Palatino Linotype" w:hAnsiTheme="majorBidi" w:cstheme="majorBidi"/>
                <w:b/>
              </w:rPr>
              <w:t xml:space="preserve"> </w:t>
            </w:r>
          </w:p>
          <w:p w14:paraId="45035D70" w14:textId="77777777" w:rsidR="00B43D74" w:rsidRPr="003C4FAA" w:rsidRDefault="00B43D74" w:rsidP="001C1CCF">
            <w:pPr>
              <w:spacing w:line="360" w:lineRule="auto"/>
              <w:ind w:left="141"/>
              <w:jc w:val="center"/>
              <w:rPr>
                <w:rFonts w:asciiTheme="majorBidi" w:eastAsia="Palatino Linotype" w:hAnsiTheme="majorBidi" w:cstheme="majorBidi"/>
                <w:u w:val="single"/>
              </w:rPr>
            </w:pPr>
            <w:r w:rsidRPr="003C4FAA">
              <w:rPr>
                <w:rFonts w:asciiTheme="majorBidi" w:eastAsia="Palatino Linotype" w:hAnsiTheme="majorBidi" w:cstheme="majorBidi"/>
                <w:i/>
              </w:rPr>
              <w:t>(articolo 94 d.lgs. 36/2023)</w:t>
            </w:r>
          </w:p>
        </w:tc>
      </w:tr>
    </w:tbl>
    <w:p w14:paraId="6AA81B6B" w14:textId="77777777" w:rsidR="00B43D74" w:rsidRDefault="00B43D74" w:rsidP="00B43D74">
      <w:pPr>
        <w:ind w:left="284" w:hanging="284"/>
        <w:jc w:val="center"/>
        <w:rPr>
          <w:b/>
          <w:sz w:val="22"/>
          <w:szCs w:val="22"/>
        </w:rPr>
      </w:pPr>
      <w:r w:rsidRPr="003421C6">
        <w:rPr>
          <w:b/>
          <w:sz w:val="22"/>
          <w:szCs w:val="22"/>
        </w:rPr>
        <w:t>DICHIARA</w:t>
      </w:r>
    </w:p>
    <w:p w14:paraId="4E30C318" w14:textId="77777777" w:rsidR="00B43D74" w:rsidRDefault="00B43D74" w:rsidP="00B43D74">
      <w:pPr>
        <w:ind w:left="284" w:hanging="284"/>
        <w:rPr>
          <w:b/>
          <w:sz w:val="22"/>
          <w:szCs w:val="22"/>
        </w:rPr>
      </w:pPr>
    </w:p>
    <w:p w14:paraId="3FB946C9" w14:textId="77777777" w:rsidR="00B43D74" w:rsidRDefault="00B43D74" w:rsidP="00B43D74">
      <w:pPr>
        <w:pStyle w:val="Paragrafoelenco"/>
        <w:numPr>
          <w:ilvl w:val="0"/>
          <w:numId w:val="4"/>
        </w:numPr>
        <w:spacing w:line="360" w:lineRule="auto"/>
        <w:ind w:left="426"/>
        <w:jc w:val="both"/>
        <w:rPr>
          <w:bCs/>
          <w:sz w:val="22"/>
          <w:szCs w:val="22"/>
        </w:rPr>
      </w:pPr>
      <w:r w:rsidRPr="001D3BF5">
        <w:rPr>
          <w:bCs/>
          <w:sz w:val="22"/>
          <w:szCs w:val="22"/>
        </w:rPr>
        <w:fldChar w:fldCharType="begin">
          <w:ffData>
            <w:name w:val=""/>
            <w:enabled/>
            <w:calcOnExit w:val="0"/>
            <w:checkBox>
              <w:sizeAuto/>
              <w:default w:val="0"/>
            </w:checkBox>
          </w:ffData>
        </w:fldChar>
      </w:r>
      <w:r w:rsidRPr="001D3BF5">
        <w:rPr>
          <w:bCs/>
          <w:sz w:val="22"/>
          <w:szCs w:val="22"/>
        </w:rPr>
        <w:instrText xml:space="preserve"> FORMCHECKBOX </w:instrText>
      </w:r>
      <w:r w:rsidR="00000000">
        <w:rPr>
          <w:bCs/>
          <w:sz w:val="22"/>
          <w:szCs w:val="22"/>
        </w:rPr>
      </w:r>
      <w:r w:rsidR="00000000">
        <w:rPr>
          <w:bCs/>
          <w:sz w:val="22"/>
          <w:szCs w:val="22"/>
        </w:rPr>
        <w:fldChar w:fldCharType="separate"/>
      </w:r>
      <w:r w:rsidRPr="001D3BF5">
        <w:rPr>
          <w:bCs/>
          <w:sz w:val="22"/>
          <w:szCs w:val="22"/>
        </w:rPr>
        <w:fldChar w:fldCharType="end"/>
      </w:r>
      <w:r w:rsidRPr="001D3BF5">
        <w:rPr>
          <w:bCs/>
          <w:sz w:val="22"/>
          <w:szCs w:val="22"/>
        </w:rPr>
        <w:t xml:space="preserve"> che</w:t>
      </w:r>
      <w:r w:rsidRPr="0042092D">
        <w:rPr>
          <w:bCs/>
          <w:sz w:val="22"/>
          <w:szCs w:val="22"/>
        </w:rPr>
        <w:t xml:space="preserve"> nei propri confronti e nei confronti dei soggetti indicati al comma 3 del medesimo art. 94 del D. Lgs 36/2023, , non è stata pronunciata condanna con sentenza definitiva o emesso decreto penale di condanna divenuto irrevocabile per i reati elencati al comma 1 dell’art. 94 del D. Lgs 36/2023 (L’esclusione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 art.94 comma 7 del </w:t>
      </w:r>
      <w:proofErr w:type="spellStart"/>
      <w:r w:rsidRPr="0042092D">
        <w:rPr>
          <w:bCs/>
          <w:sz w:val="22"/>
          <w:szCs w:val="22"/>
        </w:rPr>
        <w:t>D.Lgs</w:t>
      </w:r>
      <w:proofErr w:type="spellEnd"/>
      <w:r w:rsidRPr="0042092D">
        <w:rPr>
          <w:bCs/>
          <w:sz w:val="22"/>
          <w:szCs w:val="22"/>
        </w:rPr>
        <w:t xml:space="preserve"> del 36/2023);</w:t>
      </w:r>
    </w:p>
    <w:p w14:paraId="41DD6968" w14:textId="77777777" w:rsidR="00B43D74" w:rsidRDefault="00B43D74" w:rsidP="00B43D74">
      <w:pPr>
        <w:pStyle w:val="Paragrafoelenco"/>
        <w:spacing w:line="360" w:lineRule="auto"/>
        <w:ind w:left="426"/>
        <w:jc w:val="both"/>
        <w:rPr>
          <w:bCs/>
          <w:sz w:val="22"/>
          <w:szCs w:val="22"/>
        </w:rPr>
      </w:pPr>
    </w:p>
    <w:p w14:paraId="66219332" w14:textId="77777777" w:rsidR="00B43D74" w:rsidRDefault="00B43D74" w:rsidP="00B43D74">
      <w:pPr>
        <w:pStyle w:val="Paragrafoelenco"/>
        <w:numPr>
          <w:ilvl w:val="0"/>
          <w:numId w:val="4"/>
        </w:numPr>
        <w:spacing w:line="360" w:lineRule="auto"/>
        <w:ind w:left="426"/>
        <w:jc w:val="both"/>
        <w:rPr>
          <w:bCs/>
          <w:sz w:val="22"/>
          <w:szCs w:val="22"/>
        </w:rPr>
      </w:pPr>
      <w:r w:rsidRPr="0042092D">
        <w:rPr>
          <w:bCs/>
          <w:sz w:val="22"/>
          <w:szCs w:val="22"/>
        </w:rPr>
        <w:fldChar w:fldCharType="begin">
          <w:ffData>
            <w:name w:val=""/>
            <w:enabled/>
            <w:calcOnExit w:val="0"/>
            <w:checkBox>
              <w:sizeAuto/>
              <w:default w:val="0"/>
            </w:checkBox>
          </w:ffData>
        </w:fldChar>
      </w:r>
      <w:r w:rsidRPr="0042092D">
        <w:rPr>
          <w:bCs/>
          <w:sz w:val="22"/>
          <w:szCs w:val="22"/>
        </w:rPr>
        <w:instrText xml:space="preserve"> FORMCHECKBOX </w:instrText>
      </w:r>
      <w:r w:rsidR="00000000">
        <w:rPr>
          <w:bCs/>
          <w:sz w:val="22"/>
          <w:szCs w:val="22"/>
        </w:rPr>
      </w:r>
      <w:r w:rsidR="00000000">
        <w:rPr>
          <w:bCs/>
          <w:sz w:val="22"/>
          <w:szCs w:val="22"/>
        </w:rPr>
        <w:fldChar w:fldCharType="separate"/>
      </w:r>
      <w:r w:rsidRPr="0042092D">
        <w:rPr>
          <w:bCs/>
          <w:sz w:val="22"/>
          <w:szCs w:val="22"/>
        </w:rPr>
        <w:fldChar w:fldCharType="end"/>
      </w:r>
      <w:r w:rsidRPr="0042092D">
        <w:rPr>
          <w:bCs/>
          <w:sz w:val="22"/>
          <w:szCs w:val="22"/>
        </w:rPr>
        <w:t xml:space="preserve"> che nei propri confronti e nei confronti dei soggetti indicati al comma 3 del medesimo art. 94 del D. Lgs 36/2023,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1E19EE">
        <w:rPr>
          <w:vertAlign w:val="superscript"/>
        </w:rPr>
        <w:footnoteReference w:id="1"/>
      </w:r>
    </w:p>
    <w:p w14:paraId="3118CBE4" w14:textId="77777777" w:rsidR="00B43D74" w:rsidRPr="0042092D" w:rsidRDefault="00B43D74" w:rsidP="00B43D74">
      <w:pPr>
        <w:pStyle w:val="Paragrafoelenco"/>
        <w:rPr>
          <w:bCs/>
          <w:sz w:val="22"/>
          <w:szCs w:val="22"/>
        </w:rPr>
      </w:pPr>
    </w:p>
    <w:p w14:paraId="1F52C4CB" w14:textId="77777777" w:rsidR="00B43D74" w:rsidRPr="002504C8" w:rsidRDefault="00B43D74" w:rsidP="00B43D74">
      <w:pPr>
        <w:pStyle w:val="Paragrafoelenco"/>
        <w:numPr>
          <w:ilvl w:val="0"/>
          <w:numId w:val="4"/>
        </w:numPr>
        <w:spacing w:line="360" w:lineRule="auto"/>
        <w:ind w:left="426"/>
        <w:jc w:val="both"/>
        <w:rPr>
          <w:bCs/>
          <w:sz w:val="22"/>
          <w:szCs w:val="22"/>
        </w:rPr>
      </w:pPr>
      <w:r w:rsidRPr="001E19EE">
        <w:rPr>
          <w:bCs/>
          <w:sz w:val="22"/>
          <w:szCs w:val="22"/>
        </w:rPr>
        <w:fldChar w:fldCharType="begin">
          <w:ffData>
            <w:name w:val=""/>
            <w:enabled/>
            <w:calcOnExit w:val="0"/>
            <w:checkBox>
              <w:sizeAuto/>
              <w:default w:val="0"/>
            </w:checkBox>
          </w:ffData>
        </w:fldChar>
      </w:r>
      <w:r w:rsidRPr="001E19EE">
        <w:rPr>
          <w:bCs/>
          <w:sz w:val="22"/>
          <w:szCs w:val="22"/>
        </w:rPr>
        <w:instrText xml:space="preserve"> FORMCHECKBOX </w:instrText>
      </w:r>
      <w:r w:rsidR="00000000">
        <w:rPr>
          <w:bCs/>
          <w:sz w:val="22"/>
          <w:szCs w:val="22"/>
        </w:rPr>
      </w:r>
      <w:r w:rsidR="00000000">
        <w:rPr>
          <w:bCs/>
          <w:sz w:val="22"/>
          <w:szCs w:val="22"/>
        </w:rPr>
        <w:fldChar w:fldCharType="separate"/>
      </w:r>
      <w:r w:rsidRPr="001E19EE">
        <w:rPr>
          <w:bCs/>
          <w:sz w:val="22"/>
          <w:szCs w:val="22"/>
        </w:rPr>
        <w:fldChar w:fldCharType="end"/>
      </w:r>
      <w:r w:rsidRPr="001E19EE">
        <w:rPr>
          <w:bCs/>
          <w:sz w:val="22"/>
          <w:szCs w:val="22"/>
        </w:rPr>
        <w:t xml:space="preserve"> </w:t>
      </w:r>
      <w:r w:rsidRPr="0042092D">
        <w:rPr>
          <w:bCs/>
          <w:sz w:val="22"/>
          <w:szCs w:val="22"/>
        </w:rPr>
        <w:t>che non sussistono le cause di esclusione di cui al</w:t>
      </w:r>
      <w:r>
        <w:rPr>
          <w:bCs/>
          <w:sz w:val="22"/>
          <w:szCs w:val="22"/>
        </w:rPr>
        <w:t xml:space="preserve">l’art. </w:t>
      </w:r>
      <w:r w:rsidRPr="0042092D">
        <w:rPr>
          <w:bCs/>
          <w:sz w:val="22"/>
          <w:szCs w:val="22"/>
        </w:rPr>
        <w:t>94</w:t>
      </w:r>
      <w:r>
        <w:rPr>
          <w:bCs/>
          <w:sz w:val="22"/>
          <w:szCs w:val="22"/>
        </w:rPr>
        <w:t>,</w:t>
      </w:r>
      <w:r w:rsidRPr="0042092D">
        <w:rPr>
          <w:bCs/>
          <w:sz w:val="22"/>
          <w:szCs w:val="22"/>
        </w:rPr>
        <w:t xml:space="preserve"> comma 5, lettere a), b), e) e f) del </w:t>
      </w:r>
      <w:r>
        <w:rPr>
          <w:bCs/>
          <w:sz w:val="22"/>
          <w:szCs w:val="22"/>
        </w:rPr>
        <w:t>D</w:t>
      </w:r>
      <w:r w:rsidRPr="0042092D">
        <w:rPr>
          <w:bCs/>
          <w:sz w:val="22"/>
          <w:szCs w:val="22"/>
        </w:rPr>
        <w:t>.lgs. 36/2023</w:t>
      </w:r>
      <w:r>
        <w:rPr>
          <w:bCs/>
          <w:sz w:val="22"/>
          <w:szCs w:val="22"/>
        </w:rPr>
        <w:t>;</w:t>
      </w:r>
    </w:p>
    <w:p w14:paraId="455466DA" w14:textId="77777777" w:rsidR="00B43D74" w:rsidRPr="0042092D" w:rsidRDefault="00B43D74" w:rsidP="00B43D74">
      <w:pPr>
        <w:pStyle w:val="Paragrafoelenco"/>
        <w:rPr>
          <w:bCs/>
          <w:sz w:val="22"/>
          <w:szCs w:val="22"/>
        </w:rPr>
      </w:pPr>
      <w:r w:rsidRPr="004A23F5">
        <w:rPr>
          <w:bCs/>
          <w:sz w:val="22"/>
          <w:szCs w:val="22"/>
        </w:rPr>
        <w:t xml:space="preserve"> </w:t>
      </w:r>
    </w:p>
    <w:p w14:paraId="51FAA17F" w14:textId="77777777" w:rsidR="00B43D74" w:rsidRDefault="00B43D74" w:rsidP="00B43D74">
      <w:pPr>
        <w:pStyle w:val="Paragrafoelenco"/>
        <w:numPr>
          <w:ilvl w:val="0"/>
          <w:numId w:val="4"/>
        </w:numPr>
        <w:spacing w:line="360" w:lineRule="auto"/>
        <w:jc w:val="both"/>
        <w:rPr>
          <w:bCs/>
          <w:sz w:val="22"/>
          <w:szCs w:val="22"/>
        </w:rPr>
      </w:pPr>
      <w:r w:rsidRPr="00D47196">
        <w:rPr>
          <w:bCs/>
          <w:sz w:val="22"/>
          <w:szCs w:val="22"/>
        </w:rPr>
        <w:fldChar w:fldCharType="begin">
          <w:ffData>
            <w:name w:val=""/>
            <w:enabled/>
            <w:calcOnExit w:val="0"/>
            <w:checkBox>
              <w:sizeAuto/>
              <w:default w:val="0"/>
            </w:checkBox>
          </w:ffData>
        </w:fldChar>
      </w:r>
      <w:r w:rsidRPr="00D47196">
        <w:rPr>
          <w:bCs/>
          <w:sz w:val="22"/>
          <w:szCs w:val="22"/>
        </w:rPr>
        <w:instrText xml:space="preserve"> FORMCHECKBOX </w:instrText>
      </w:r>
      <w:r w:rsidR="00000000">
        <w:rPr>
          <w:bCs/>
          <w:sz w:val="22"/>
          <w:szCs w:val="22"/>
        </w:rPr>
      </w:r>
      <w:r w:rsidR="00000000">
        <w:rPr>
          <w:bCs/>
          <w:sz w:val="22"/>
          <w:szCs w:val="22"/>
        </w:rPr>
        <w:fldChar w:fldCharType="separate"/>
      </w:r>
      <w:r w:rsidRPr="00D47196">
        <w:rPr>
          <w:bCs/>
          <w:sz w:val="22"/>
          <w:szCs w:val="22"/>
        </w:rPr>
        <w:fldChar w:fldCharType="end"/>
      </w:r>
      <w:r>
        <w:rPr>
          <w:bCs/>
          <w:sz w:val="22"/>
          <w:szCs w:val="22"/>
        </w:rPr>
        <w:t xml:space="preserve"> di </w:t>
      </w:r>
      <w:r w:rsidRPr="00AD6194">
        <w:rPr>
          <w:b/>
          <w:sz w:val="22"/>
          <w:szCs w:val="22"/>
        </w:rPr>
        <w:t>essere in regola</w:t>
      </w:r>
      <w:r w:rsidRPr="002504C8">
        <w:rPr>
          <w:bCs/>
          <w:sz w:val="22"/>
          <w:szCs w:val="22"/>
        </w:rPr>
        <w:t xml:space="preserve"> </w:t>
      </w:r>
      <w:r w:rsidRPr="00D47196">
        <w:rPr>
          <w:bCs/>
          <w:sz w:val="22"/>
          <w:szCs w:val="22"/>
        </w:rPr>
        <w:t>con le norme che disciplinano il diritto al lavoro dei disabili</w:t>
      </w:r>
      <w:r>
        <w:rPr>
          <w:bCs/>
          <w:sz w:val="22"/>
          <w:szCs w:val="22"/>
        </w:rPr>
        <w:t xml:space="preserve"> a</w:t>
      </w:r>
      <w:r w:rsidRPr="004A23F5">
        <w:rPr>
          <w:bCs/>
          <w:sz w:val="22"/>
          <w:szCs w:val="22"/>
        </w:rPr>
        <w:t>i sensi delle disposizioni di cui alla legge 68/1999</w:t>
      </w:r>
    </w:p>
    <w:p w14:paraId="171258FC" w14:textId="77777777" w:rsidR="00B43D74" w:rsidRPr="003D1746" w:rsidRDefault="00B43D74" w:rsidP="00B43D74">
      <w:pPr>
        <w:pStyle w:val="Paragrafoelenco"/>
        <w:spacing w:line="360" w:lineRule="auto"/>
        <w:ind w:left="360"/>
        <w:jc w:val="both"/>
        <w:rPr>
          <w:b/>
          <w:i/>
          <w:iCs/>
          <w:sz w:val="22"/>
          <w:szCs w:val="22"/>
        </w:rPr>
      </w:pPr>
      <w:r w:rsidRPr="003D1746">
        <w:rPr>
          <w:b/>
          <w:i/>
          <w:iCs/>
          <w:sz w:val="22"/>
          <w:szCs w:val="22"/>
        </w:rPr>
        <w:t>oppure</w:t>
      </w:r>
    </w:p>
    <w:p w14:paraId="35EC78D7" w14:textId="77777777" w:rsidR="00B43D74" w:rsidRDefault="00B43D74" w:rsidP="00B43D74">
      <w:pPr>
        <w:pStyle w:val="Paragrafoelenco"/>
        <w:spacing w:line="360" w:lineRule="auto"/>
        <w:ind w:left="360"/>
        <w:jc w:val="both"/>
        <w:rPr>
          <w:bCs/>
          <w:sz w:val="22"/>
          <w:szCs w:val="22"/>
        </w:rPr>
      </w:pPr>
      <w:r w:rsidRPr="00DC4697">
        <w:rPr>
          <w:bCs/>
          <w:sz w:val="22"/>
          <w:szCs w:val="22"/>
        </w:rPr>
        <w:fldChar w:fldCharType="begin">
          <w:ffData>
            <w:name w:val=""/>
            <w:enabled/>
            <w:calcOnExit w:val="0"/>
            <w:checkBox>
              <w:sizeAuto/>
              <w:default w:val="0"/>
            </w:checkBox>
          </w:ffData>
        </w:fldChar>
      </w:r>
      <w:r w:rsidRPr="00DC4697">
        <w:rPr>
          <w:bCs/>
          <w:sz w:val="22"/>
          <w:szCs w:val="22"/>
        </w:rPr>
        <w:instrText xml:space="preserve"> FORMCHECKBOX </w:instrText>
      </w:r>
      <w:r w:rsidR="00000000">
        <w:rPr>
          <w:bCs/>
          <w:sz w:val="22"/>
          <w:szCs w:val="22"/>
        </w:rPr>
      </w:r>
      <w:r w:rsidR="00000000">
        <w:rPr>
          <w:bCs/>
          <w:sz w:val="22"/>
          <w:szCs w:val="22"/>
        </w:rPr>
        <w:fldChar w:fldCharType="separate"/>
      </w:r>
      <w:r w:rsidRPr="00DC4697">
        <w:rPr>
          <w:bCs/>
          <w:sz w:val="22"/>
          <w:szCs w:val="22"/>
        </w:rPr>
        <w:fldChar w:fldCharType="end"/>
      </w:r>
      <w:r w:rsidRPr="00DC4697">
        <w:rPr>
          <w:bCs/>
          <w:sz w:val="22"/>
          <w:szCs w:val="22"/>
        </w:rPr>
        <w:t xml:space="preserve"> di </w:t>
      </w:r>
      <w:r w:rsidRPr="00DC4697">
        <w:rPr>
          <w:b/>
          <w:sz w:val="22"/>
          <w:szCs w:val="22"/>
        </w:rPr>
        <w:t>non essere assoggettato agli obblighi</w:t>
      </w:r>
      <w:r w:rsidRPr="00DC4697">
        <w:rPr>
          <w:bCs/>
          <w:sz w:val="22"/>
          <w:szCs w:val="22"/>
        </w:rPr>
        <w:t xml:space="preserve"> in materia di diritto al lavoro dei disabili ai sensi delle </w:t>
      </w:r>
      <w:r w:rsidRPr="00DC4697">
        <w:rPr>
          <w:bCs/>
          <w:sz w:val="22"/>
          <w:szCs w:val="22"/>
        </w:rPr>
        <w:lastRenderedPageBreak/>
        <w:t xml:space="preserve">disposizioni di cui alla legge 68/1999 perché </w:t>
      </w:r>
      <w:r w:rsidRPr="00DC4697">
        <w:rPr>
          <w:bCs/>
          <w:i/>
          <w:iCs/>
          <w:sz w:val="22"/>
          <w:szCs w:val="22"/>
        </w:rPr>
        <w:t>(indicare motivo)</w:t>
      </w:r>
      <w:r w:rsidRPr="00DC4697">
        <w:rPr>
          <w:bCs/>
          <w:sz w:val="22"/>
          <w:szCs w:val="22"/>
        </w:rPr>
        <w:t xml:space="preserve"> ___________________________</w:t>
      </w:r>
      <w:r>
        <w:rPr>
          <w:bCs/>
          <w:sz w:val="22"/>
          <w:szCs w:val="22"/>
        </w:rPr>
        <w:t>_</w:t>
      </w:r>
    </w:p>
    <w:p w14:paraId="4BE499E9" w14:textId="77777777" w:rsidR="00B43D74" w:rsidRPr="00DC4697" w:rsidRDefault="00B43D74" w:rsidP="00B43D74">
      <w:pPr>
        <w:pStyle w:val="Paragrafoelenco"/>
        <w:spacing w:line="360" w:lineRule="auto"/>
        <w:ind w:left="360"/>
        <w:jc w:val="both"/>
        <w:rPr>
          <w:bCs/>
          <w:sz w:val="22"/>
          <w:szCs w:val="22"/>
        </w:rPr>
      </w:pPr>
      <w:r>
        <w:rPr>
          <w:bCs/>
          <w:sz w:val="22"/>
          <w:szCs w:val="22"/>
        </w:rPr>
        <w:t>______________________________________________________________________________</w:t>
      </w:r>
    </w:p>
    <w:p w14:paraId="1BF15644" w14:textId="77777777" w:rsidR="00B43D74" w:rsidRPr="00DC4697" w:rsidRDefault="00B43D74" w:rsidP="00B43D74">
      <w:pPr>
        <w:rPr>
          <w:bCs/>
          <w:sz w:val="22"/>
          <w:szCs w:val="22"/>
        </w:rPr>
      </w:pPr>
    </w:p>
    <w:p w14:paraId="14872148" w14:textId="77777777" w:rsidR="00B43D74" w:rsidRPr="00345247" w:rsidRDefault="00B43D74" w:rsidP="00B43D74">
      <w:pPr>
        <w:pStyle w:val="Paragrafoelenco"/>
        <w:numPr>
          <w:ilvl w:val="0"/>
          <w:numId w:val="4"/>
        </w:numPr>
        <w:spacing w:line="360" w:lineRule="auto"/>
        <w:ind w:left="284" w:hanging="284"/>
        <w:jc w:val="both"/>
        <w:rPr>
          <w:bCs/>
          <w:sz w:val="22"/>
          <w:szCs w:val="22"/>
        </w:rPr>
      </w:pPr>
      <w:r w:rsidRPr="00345247">
        <w:rPr>
          <w:b/>
          <w:sz w:val="22"/>
          <w:szCs w:val="22"/>
        </w:rPr>
        <w:t>(</w:t>
      </w:r>
      <w:r w:rsidRPr="00345247">
        <w:rPr>
          <w:b/>
          <w:i/>
          <w:iCs/>
          <w:sz w:val="22"/>
          <w:szCs w:val="22"/>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1F1491F0" w14:textId="77777777" w:rsidR="00B43D74" w:rsidRDefault="00B43D74" w:rsidP="00B43D74">
      <w:pPr>
        <w:pStyle w:val="Paragrafoelenco"/>
        <w:spacing w:line="360" w:lineRule="auto"/>
        <w:ind w:left="284"/>
        <w:jc w:val="both"/>
        <w:rPr>
          <w:bCs/>
          <w:sz w:val="22"/>
          <w:szCs w:val="22"/>
        </w:rPr>
      </w:pPr>
      <w:r>
        <w:rPr>
          <w:b/>
          <w:i/>
          <w:iCs/>
          <w:sz w:val="22"/>
          <w:szCs w:val="22"/>
        </w:rPr>
        <w:t xml:space="preserve"> </w:t>
      </w:r>
      <w:r w:rsidRPr="00345247">
        <w:rPr>
          <w:bCs/>
          <w:sz w:val="22"/>
          <w:szCs w:val="22"/>
        </w:rPr>
        <w:fldChar w:fldCharType="begin">
          <w:ffData>
            <w:name w:val=""/>
            <w:enabled/>
            <w:calcOnExit w:val="0"/>
            <w:checkBox>
              <w:sizeAuto/>
              <w:default w:val="0"/>
            </w:checkBox>
          </w:ffData>
        </w:fldChar>
      </w:r>
      <w:r w:rsidRPr="00345247">
        <w:rPr>
          <w:bCs/>
          <w:sz w:val="22"/>
          <w:szCs w:val="22"/>
        </w:rPr>
        <w:instrText xml:space="preserve"> FORMCHECKBOX </w:instrText>
      </w:r>
      <w:r w:rsidR="00000000">
        <w:rPr>
          <w:bCs/>
          <w:sz w:val="22"/>
          <w:szCs w:val="22"/>
        </w:rPr>
      </w:r>
      <w:r w:rsidR="00000000">
        <w:rPr>
          <w:bCs/>
          <w:sz w:val="22"/>
          <w:szCs w:val="22"/>
        </w:rPr>
        <w:fldChar w:fldCharType="separate"/>
      </w:r>
      <w:r w:rsidRPr="00345247">
        <w:rPr>
          <w:bCs/>
          <w:sz w:val="22"/>
          <w:szCs w:val="22"/>
        </w:rPr>
        <w:fldChar w:fldCharType="end"/>
      </w:r>
      <w:r w:rsidRPr="00345247">
        <w:rPr>
          <w:bCs/>
          <w:sz w:val="22"/>
          <w:szCs w:val="22"/>
        </w:rPr>
        <w:t xml:space="preserve">  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732F624D" w14:textId="77777777" w:rsidR="00B43D74" w:rsidRPr="00345247" w:rsidRDefault="00B43D74" w:rsidP="00B43D74">
      <w:pPr>
        <w:spacing w:line="360" w:lineRule="auto"/>
        <w:jc w:val="both"/>
        <w:rPr>
          <w:bCs/>
          <w:sz w:val="22"/>
          <w:szCs w:val="22"/>
        </w:rPr>
      </w:pPr>
    </w:p>
    <w:p w14:paraId="7BDB1410" w14:textId="77777777" w:rsidR="00B43D74" w:rsidRDefault="00B43D74" w:rsidP="00B43D74">
      <w:pPr>
        <w:pStyle w:val="Paragrafoelenco"/>
        <w:numPr>
          <w:ilvl w:val="0"/>
          <w:numId w:val="4"/>
        </w:numPr>
        <w:spacing w:line="360" w:lineRule="auto"/>
        <w:ind w:left="284" w:hanging="284"/>
        <w:jc w:val="both"/>
        <w:rPr>
          <w:bCs/>
          <w:sz w:val="22"/>
          <w:szCs w:val="22"/>
        </w:rPr>
      </w:pPr>
      <w:r w:rsidRPr="001E19EE">
        <w:rPr>
          <w:bCs/>
          <w:sz w:val="22"/>
          <w:szCs w:val="22"/>
        </w:rPr>
        <w:fldChar w:fldCharType="begin">
          <w:ffData>
            <w:name w:val=""/>
            <w:enabled/>
            <w:calcOnExit w:val="0"/>
            <w:checkBox>
              <w:sizeAuto/>
              <w:default w:val="0"/>
            </w:checkBox>
          </w:ffData>
        </w:fldChar>
      </w:r>
      <w:r w:rsidRPr="001E19EE">
        <w:rPr>
          <w:bCs/>
          <w:sz w:val="22"/>
          <w:szCs w:val="22"/>
        </w:rPr>
        <w:instrText xml:space="preserve"> FORMCHECKBOX </w:instrText>
      </w:r>
      <w:r w:rsidR="00000000">
        <w:rPr>
          <w:bCs/>
          <w:sz w:val="22"/>
          <w:szCs w:val="22"/>
        </w:rPr>
      </w:r>
      <w:r w:rsidR="00000000">
        <w:rPr>
          <w:bCs/>
          <w:sz w:val="22"/>
          <w:szCs w:val="22"/>
        </w:rPr>
        <w:fldChar w:fldCharType="separate"/>
      </w:r>
      <w:r w:rsidRPr="001E19EE">
        <w:rPr>
          <w:bCs/>
          <w:sz w:val="22"/>
          <w:szCs w:val="22"/>
        </w:rPr>
        <w:fldChar w:fldCharType="end"/>
      </w:r>
      <w:r w:rsidRPr="001E19EE">
        <w:rPr>
          <w:bCs/>
          <w:sz w:val="22"/>
          <w:szCs w:val="22"/>
        </w:rPr>
        <w:t xml:space="preserve"> </w:t>
      </w:r>
      <w:r w:rsidRPr="00345247">
        <w:rPr>
          <w:bCs/>
          <w:sz w:val="22"/>
          <w:szCs w:val="22"/>
        </w:rPr>
        <w:t>di non essere sottoposto, ai sensi dell’art. 94, comma 5, lett. d) del Codice, a liquidazione giudiziale, di non trovarsi in stato di liquidazione coatta o di concordato preventivo, di non avere in corso un procedimento per l’accesso a una di tali procedure, fermo restando quanto previsto dall’articolo 95 del codice della crisi di impresa e dell'insolvenza</w:t>
      </w:r>
      <w:r>
        <w:rPr>
          <w:bCs/>
          <w:sz w:val="22"/>
          <w:szCs w:val="22"/>
        </w:rPr>
        <w:t xml:space="preserve"> (D. Lgs 14/2019)</w:t>
      </w:r>
      <w:r w:rsidRPr="00345247">
        <w:rPr>
          <w:bCs/>
          <w:sz w:val="22"/>
          <w:szCs w:val="22"/>
        </w:rPr>
        <w:t>, dall’articolo 186-bis, comma 5, del regio decreto 16 marzo 1942, n. 267 e dall'articolo 124 del D. Lgs 36/2023;</w:t>
      </w:r>
    </w:p>
    <w:p w14:paraId="1E9D9FD4" w14:textId="77777777" w:rsidR="00B43D74" w:rsidRPr="001E19EE" w:rsidRDefault="00B43D74" w:rsidP="00B43D74">
      <w:pPr>
        <w:spacing w:line="360" w:lineRule="auto"/>
        <w:ind w:left="284"/>
        <w:jc w:val="both"/>
        <w:rPr>
          <w:b/>
          <w:sz w:val="22"/>
          <w:szCs w:val="22"/>
        </w:rPr>
      </w:pPr>
      <w:r w:rsidRPr="001E19EE">
        <w:rPr>
          <w:b/>
          <w:sz w:val="22"/>
          <w:szCs w:val="22"/>
        </w:rPr>
        <w:t>oppure</w:t>
      </w:r>
    </w:p>
    <w:p w14:paraId="20093ECA" w14:textId="77777777" w:rsidR="00B43D74" w:rsidRPr="000C1C98" w:rsidRDefault="00B43D74" w:rsidP="00B43D74">
      <w:pPr>
        <w:spacing w:line="360" w:lineRule="auto"/>
        <w:ind w:left="284" w:hanging="1"/>
        <w:jc w:val="both"/>
        <w:rPr>
          <w:vertAlign w:val="superscript"/>
        </w:rPr>
      </w:pPr>
      <w:r w:rsidRPr="001E19EE">
        <w:rPr>
          <w:bCs/>
          <w:sz w:val="22"/>
          <w:szCs w:val="22"/>
        </w:rPr>
        <w:fldChar w:fldCharType="begin">
          <w:ffData>
            <w:name w:val=""/>
            <w:enabled/>
            <w:calcOnExit w:val="0"/>
            <w:checkBox>
              <w:sizeAuto/>
              <w:default w:val="0"/>
            </w:checkBox>
          </w:ffData>
        </w:fldChar>
      </w:r>
      <w:r w:rsidRPr="001E19EE">
        <w:rPr>
          <w:bCs/>
          <w:sz w:val="22"/>
          <w:szCs w:val="22"/>
        </w:rPr>
        <w:instrText xml:space="preserve"> FORMCHECKBOX </w:instrText>
      </w:r>
      <w:r w:rsidR="00000000">
        <w:rPr>
          <w:bCs/>
          <w:sz w:val="22"/>
          <w:szCs w:val="22"/>
        </w:rPr>
      </w:r>
      <w:r w:rsidR="00000000">
        <w:rPr>
          <w:bCs/>
          <w:sz w:val="22"/>
          <w:szCs w:val="22"/>
        </w:rPr>
        <w:fldChar w:fldCharType="separate"/>
      </w:r>
      <w:r w:rsidRPr="001E19EE">
        <w:rPr>
          <w:bCs/>
          <w:sz w:val="22"/>
          <w:szCs w:val="22"/>
        </w:rPr>
        <w:fldChar w:fldCharType="end"/>
      </w:r>
      <w:r w:rsidRPr="001E19EE">
        <w:rPr>
          <w:bCs/>
          <w:sz w:val="22"/>
          <w:szCs w:val="22"/>
        </w:rPr>
        <w:t xml:space="preserve"> stante la sottoposizione a liquid</w:t>
      </w:r>
      <w:r>
        <w:rPr>
          <w:bCs/>
          <w:sz w:val="22"/>
          <w:szCs w:val="22"/>
        </w:rPr>
        <w:t>azione</w:t>
      </w:r>
      <w:r w:rsidRPr="001E19EE">
        <w:rPr>
          <w:bCs/>
          <w:sz w:val="22"/>
          <w:szCs w:val="22"/>
        </w:rPr>
        <w:t xml:space="preserve"> giudiziale o lo stato di liquidazione coatta o di concordato preventivo, di aver adottato</w:t>
      </w:r>
      <w:r>
        <w:rPr>
          <w:bCs/>
          <w:sz w:val="22"/>
          <w:szCs w:val="22"/>
        </w:rPr>
        <w:t xml:space="preserve">, o di impegnarsi </w:t>
      </w:r>
      <w:proofErr w:type="gramStart"/>
      <w:r>
        <w:rPr>
          <w:bCs/>
          <w:sz w:val="22"/>
          <w:szCs w:val="22"/>
        </w:rPr>
        <w:t>ad</w:t>
      </w:r>
      <w:proofErr w:type="gramEnd"/>
      <w:r>
        <w:rPr>
          <w:bCs/>
          <w:sz w:val="22"/>
          <w:szCs w:val="22"/>
        </w:rPr>
        <w:t xml:space="preserve"> adottare entro la data di aggiudicazione</w:t>
      </w:r>
      <w:r w:rsidRPr="001E19EE">
        <w:rPr>
          <w:bCs/>
          <w:sz w:val="22"/>
          <w:szCs w:val="22"/>
        </w:rPr>
        <w:t>, i provvedimenti di cui all’articolo 186-bis, comma 5, del regio decreto 16 marzo 1942, n. 267 e all’articolo 95, commi 3 e 4, del codice di cui al decreto legislativo n. 14 del 2019</w:t>
      </w:r>
      <w:r>
        <w:rPr>
          <w:bCs/>
          <w:sz w:val="22"/>
          <w:szCs w:val="22"/>
        </w:rPr>
        <w:t>;</w:t>
      </w:r>
      <w:r w:rsidRPr="009E7D5F">
        <w:rPr>
          <w:vertAlign w:val="superscript"/>
        </w:rPr>
        <w:t xml:space="preserve"> </w:t>
      </w:r>
      <w:r w:rsidRPr="001E19EE">
        <w:rPr>
          <w:vertAlign w:val="superscript"/>
        </w:rPr>
        <w:footnoteReference w:id="2"/>
      </w:r>
    </w:p>
    <w:p w14:paraId="1DBA9CC2" w14:textId="77777777" w:rsidR="00B43D74" w:rsidRDefault="00B43D74" w:rsidP="00B43D74">
      <w:pPr>
        <w:spacing w:line="360" w:lineRule="auto"/>
        <w:ind w:left="567"/>
        <w:jc w:val="both"/>
        <w:rPr>
          <w:bCs/>
          <w:sz w:val="22"/>
          <w:szCs w:val="22"/>
        </w:rPr>
      </w:pPr>
      <w:r w:rsidRPr="001E19EE">
        <w:rPr>
          <w:bCs/>
          <w:i/>
          <w:iCs/>
          <w:sz w:val="22"/>
          <w:szCs w:val="22"/>
        </w:rPr>
        <w:t>NB: (l’esclusione opera, comunque, nell’ipotesi in cui intervengano ulteriori circostanze escludenti relative alle procedure concorsuali)</w:t>
      </w:r>
      <w:r w:rsidRPr="001E19EE">
        <w:rPr>
          <w:bCs/>
          <w:sz w:val="22"/>
          <w:szCs w:val="22"/>
        </w:rPr>
        <w:t>;</w:t>
      </w:r>
    </w:p>
    <w:p w14:paraId="1B1C7BFF" w14:textId="77777777" w:rsidR="00B43D74" w:rsidRDefault="00B43D74" w:rsidP="00B43D74">
      <w:pPr>
        <w:spacing w:line="360" w:lineRule="auto"/>
        <w:ind w:left="567"/>
        <w:jc w:val="both"/>
        <w:rPr>
          <w:bCs/>
          <w:sz w:val="22"/>
          <w:szCs w:val="22"/>
        </w:rPr>
      </w:pPr>
    </w:p>
    <w:p w14:paraId="2ECD9DFC" w14:textId="77777777" w:rsidR="00B43D74" w:rsidRPr="000B6B94" w:rsidRDefault="00B43D74" w:rsidP="00B43D74">
      <w:pPr>
        <w:pStyle w:val="Paragrafoelenco"/>
        <w:numPr>
          <w:ilvl w:val="0"/>
          <w:numId w:val="4"/>
        </w:numPr>
        <w:spacing w:line="360" w:lineRule="auto"/>
        <w:ind w:left="284" w:hanging="284"/>
        <w:jc w:val="both"/>
        <w:rPr>
          <w:bCs/>
          <w:i/>
          <w:iCs/>
          <w:sz w:val="22"/>
          <w:szCs w:val="22"/>
        </w:rPr>
      </w:pPr>
      <w:r w:rsidRPr="000B6B94">
        <w:rPr>
          <w:b/>
          <w:i/>
          <w:iCs/>
          <w:sz w:val="22"/>
          <w:szCs w:val="22"/>
        </w:rPr>
        <w:t>(</w:t>
      </w:r>
      <w:r w:rsidRPr="000B6B94">
        <w:rPr>
          <w:b/>
          <w:i/>
          <w:iCs/>
          <w:sz w:val="22"/>
          <w:szCs w:val="22"/>
          <w:u w:val="single"/>
        </w:rPr>
        <w:t>eventuale</w:t>
      </w:r>
      <w:r w:rsidRPr="000B6B94">
        <w:rPr>
          <w:b/>
          <w:i/>
          <w:iCs/>
          <w:sz w:val="22"/>
          <w:szCs w:val="22"/>
        </w:rPr>
        <w:t>, in caso di ammissione al concordato preventivo</w:t>
      </w:r>
      <w:r w:rsidRPr="000B6B94">
        <w:rPr>
          <w:bCs/>
          <w:i/>
          <w:iCs/>
          <w:sz w:val="22"/>
          <w:szCs w:val="22"/>
        </w:rPr>
        <w:t xml:space="preserve">) </w:t>
      </w:r>
    </w:p>
    <w:p w14:paraId="213296CE" w14:textId="77777777" w:rsidR="00B43D74" w:rsidRDefault="00B43D74" w:rsidP="00B43D74">
      <w:pPr>
        <w:pStyle w:val="Paragrafoelenco"/>
        <w:spacing w:line="360" w:lineRule="auto"/>
        <w:ind w:left="284"/>
        <w:jc w:val="both"/>
        <w:rPr>
          <w:bCs/>
          <w:sz w:val="22"/>
          <w:szCs w:val="22"/>
        </w:rPr>
      </w:pPr>
      <w:r w:rsidRPr="001E19EE">
        <w:rPr>
          <w:bCs/>
          <w:sz w:val="22"/>
          <w:szCs w:val="22"/>
        </w:rPr>
        <w:fldChar w:fldCharType="begin">
          <w:ffData>
            <w:name w:val=""/>
            <w:enabled/>
            <w:calcOnExit w:val="0"/>
            <w:checkBox>
              <w:sizeAuto/>
              <w:default w:val="0"/>
            </w:checkBox>
          </w:ffData>
        </w:fldChar>
      </w:r>
      <w:r w:rsidRPr="001E19EE">
        <w:rPr>
          <w:bCs/>
          <w:sz w:val="22"/>
          <w:szCs w:val="22"/>
        </w:rPr>
        <w:instrText xml:space="preserve"> FORMCHECKBOX </w:instrText>
      </w:r>
      <w:r w:rsidR="00000000">
        <w:rPr>
          <w:bCs/>
          <w:sz w:val="22"/>
          <w:szCs w:val="22"/>
        </w:rPr>
      </w:r>
      <w:r w:rsidR="00000000">
        <w:rPr>
          <w:bCs/>
          <w:sz w:val="22"/>
          <w:szCs w:val="22"/>
        </w:rPr>
        <w:fldChar w:fldCharType="separate"/>
      </w:r>
      <w:r w:rsidRPr="001E19EE">
        <w:rPr>
          <w:bCs/>
          <w:sz w:val="22"/>
          <w:szCs w:val="22"/>
        </w:rPr>
        <w:fldChar w:fldCharType="end"/>
      </w:r>
      <w:r w:rsidRPr="001E19EE">
        <w:rPr>
          <w:bCs/>
          <w:sz w:val="22"/>
          <w:szCs w:val="22"/>
        </w:rPr>
        <w:t xml:space="preserve"> </w:t>
      </w:r>
      <w:r>
        <w:rPr>
          <w:bCs/>
          <w:sz w:val="22"/>
          <w:szCs w:val="22"/>
        </w:rPr>
        <w:t xml:space="preserve"> che gli estremi del provvedimento di ammissione al concordato preventivo e del provvedimento di autorizzazione a partecipare alle gare sono rispettivamente i seguenti: </w:t>
      </w:r>
    </w:p>
    <w:p w14:paraId="2CD0108A" w14:textId="77777777" w:rsidR="00B43D74" w:rsidRDefault="00B43D74" w:rsidP="00B43D74">
      <w:pPr>
        <w:pStyle w:val="Paragrafoelenco"/>
        <w:numPr>
          <w:ilvl w:val="0"/>
          <w:numId w:val="3"/>
        </w:numPr>
        <w:spacing w:line="360" w:lineRule="auto"/>
        <w:jc w:val="both"/>
        <w:rPr>
          <w:bCs/>
          <w:sz w:val="22"/>
          <w:szCs w:val="22"/>
        </w:rPr>
      </w:pPr>
      <w:r>
        <w:rPr>
          <w:bCs/>
          <w:sz w:val="22"/>
          <w:szCs w:val="22"/>
        </w:rPr>
        <w:lastRenderedPageBreak/>
        <w:t>___________________</w:t>
      </w:r>
    </w:p>
    <w:p w14:paraId="45173E59" w14:textId="77777777" w:rsidR="00B43D74" w:rsidRDefault="00B43D74" w:rsidP="00B43D74">
      <w:pPr>
        <w:pStyle w:val="Paragrafoelenco"/>
        <w:numPr>
          <w:ilvl w:val="0"/>
          <w:numId w:val="3"/>
        </w:numPr>
        <w:spacing w:line="360" w:lineRule="auto"/>
        <w:jc w:val="both"/>
        <w:rPr>
          <w:bCs/>
          <w:sz w:val="22"/>
          <w:szCs w:val="22"/>
        </w:rPr>
      </w:pPr>
      <w:r>
        <w:rPr>
          <w:bCs/>
          <w:sz w:val="22"/>
          <w:szCs w:val="22"/>
        </w:rPr>
        <w:t>___________________</w:t>
      </w:r>
    </w:p>
    <w:p w14:paraId="27BFA95C" w14:textId="77777777" w:rsidR="00B43D74" w:rsidRDefault="00B43D74" w:rsidP="00B43D74">
      <w:pPr>
        <w:pStyle w:val="Paragrafoelenco"/>
        <w:spacing w:line="360" w:lineRule="auto"/>
        <w:ind w:left="284"/>
        <w:jc w:val="both"/>
        <w:rPr>
          <w:bCs/>
          <w:sz w:val="22"/>
          <w:szCs w:val="22"/>
        </w:rPr>
      </w:pPr>
      <w:r w:rsidRPr="00CC3C8B">
        <w:rPr>
          <w:bCs/>
          <w:sz w:val="22"/>
          <w:szCs w:val="22"/>
        </w:rPr>
        <w:t xml:space="preserve">ai sensi dell’art. 186 bis, comma 5, l. </w:t>
      </w:r>
      <w:proofErr w:type="spellStart"/>
      <w:r w:rsidRPr="00CC3C8B">
        <w:rPr>
          <w:bCs/>
          <w:sz w:val="22"/>
          <w:szCs w:val="22"/>
        </w:rPr>
        <w:t>fall</w:t>
      </w:r>
      <w:proofErr w:type="spellEnd"/>
      <w:r w:rsidRPr="00CC3C8B">
        <w:rPr>
          <w:bCs/>
          <w:sz w:val="22"/>
          <w:szCs w:val="22"/>
        </w:rPr>
        <w:t>.,</w:t>
      </w:r>
      <w:r w:rsidRPr="00CC3C8B">
        <w:rPr>
          <w:b/>
          <w:bCs/>
          <w:sz w:val="22"/>
          <w:szCs w:val="22"/>
        </w:rPr>
        <w:t xml:space="preserve"> </w:t>
      </w:r>
      <w:r w:rsidRPr="004E08CC">
        <w:rPr>
          <w:b/>
          <w:sz w:val="22"/>
          <w:szCs w:val="22"/>
        </w:rPr>
        <w:t>allega</w:t>
      </w:r>
      <w:r>
        <w:rPr>
          <w:bCs/>
          <w:sz w:val="22"/>
          <w:szCs w:val="22"/>
        </w:rPr>
        <w:t xml:space="preserve"> </w:t>
      </w:r>
      <w:r w:rsidRPr="0071396A">
        <w:rPr>
          <w:bCs/>
          <w:sz w:val="22"/>
          <w:szCs w:val="22"/>
        </w:rPr>
        <w:t>una relazione di un professionista in possesso dei requisiti di cui all’articolo 67, terzo comma, lettera d) del RD 267/1942 che attesta la conformità al piano e la ragionevole capacità di adempimento del contratto</w:t>
      </w:r>
      <w:r>
        <w:rPr>
          <w:bCs/>
          <w:sz w:val="22"/>
          <w:szCs w:val="22"/>
        </w:rPr>
        <w:t>;</w:t>
      </w:r>
    </w:p>
    <w:p w14:paraId="7ED0FDC4" w14:textId="77777777" w:rsidR="00B43D74" w:rsidRPr="001E19EE" w:rsidRDefault="00B43D74" w:rsidP="00B43D74">
      <w:pPr>
        <w:spacing w:line="360" w:lineRule="auto"/>
        <w:ind w:left="567"/>
        <w:jc w:val="both"/>
        <w:rPr>
          <w:bCs/>
          <w:sz w:val="22"/>
          <w:szCs w:val="22"/>
        </w:rPr>
      </w:pPr>
    </w:p>
    <w:p w14:paraId="32A4561E" w14:textId="77777777" w:rsidR="00B43D74" w:rsidRDefault="00B43D74" w:rsidP="00B43D74">
      <w:pPr>
        <w:pStyle w:val="Paragrafoelenco"/>
        <w:numPr>
          <w:ilvl w:val="0"/>
          <w:numId w:val="4"/>
        </w:numPr>
        <w:spacing w:line="360" w:lineRule="auto"/>
        <w:ind w:left="284"/>
        <w:jc w:val="both"/>
        <w:rPr>
          <w:bCs/>
          <w:sz w:val="22"/>
          <w:szCs w:val="22"/>
        </w:rPr>
      </w:pPr>
      <w:r w:rsidRPr="003B702C">
        <w:rPr>
          <w:bCs/>
          <w:sz w:val="22"/>
          <w:szCs w:val="22"/>
        </w:rPr>
        <w:fldChar w:fldCharType="begin">
          <w:ffData>
            <w:name w:val=""/>
            <w:enabled/>
            <w:calcOnExit w:val="0"/>
            <w:checkBox>
              <w:sizeAuto/>
              <w:default w:val="0"/>
            </w:checkBox>
          </w:ffData>
        </w:fldChar>
      </w:r>
      <w:r w:rsidRPr="003B702C">
        <w:rPr>
          <w:bCs/>
          <w:sz w:val="22"/>
          <w:szCs w:val="22"/>
        </w:rPr>
        <w:instrText xml:space="preserve"> FORMCHECKBOX </w:instrText>
      </w:r>
      <w:r w:rsidR="00000000">
        <w:rPr>
          <w:bCs/>
          <w:sz w:val="22"/>
          <w:szCs w:val="22"/>
        </w:rPr>
      </w:r>
      <w:r w:rsidR="00000000">
        <w:rPr>
          <w:bCs/>
          <w:sz w:val="22"/>
          <w:szCs w:val="22"/>
        </w:rPr>
        <w:fldChar w:fldCharType="separate"/>
      </w:r>
      <w:r w:rsidRPr="003B702C">
        <w:rPr>
          <w:bCs/>
          <w:sz w:val="22"/>
          <w:szCs w:val="22"/>
        </w:rPr>
        <w:fldChar w:fldCharType="end"/>
      </w:r>
      <w:r w:rsidRPr="003B702C">
        <w:rPr>
          <w:bCs/>
          <w:sz w:val="22"/>
          <w:szCs w:val="22"/>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3B702C">
        <w:rPr>
          <w:bCs/>
          <w:sz w:val="22"/>
          <w:szCs w:val="22"/>
        </w:rPr>
        <w:t>D.Lgs</w:t>
      </w:r>
      <w:proofErr w:type="spellEnd"/>
      <w:r w:rsidRPr="003B702C">
        <w:rPr>
          <w:bCs/>
          <w:sz w:val="22"/>
          <w:szCs w:val="22"/>
        </w:rPr>
        <w:t xml:space="preserve"> 36/2023)</w:t>
      </w:r>
      <w:r w:rsidRPr="001E19EE">
        <w:rPr>
          <w:vertAlign w:val="superscript"/>
        </w:rPr>
        <w:footnoteReference w:id="3"/>
      </w:r>
      <w:r w:rsidRPr="003B702C">
        <w:rPr>
          <w:bCs/>
          <w:sz w:val="22"/>
          <w:szCs w:val="22"/>
        </w:rPr>
        <w:t xml:space="preserve">; </w:t>
      </w:r>
    </w:p>
    <w:p w14:paraId="658897EF" w14:textId="77777777" w:rsidR="00B43D74" w:rsidRPr="003B702C" w:rsidRDefault="00B43D74" w:rsidP="00B43D74">
      <w:pPr>
        <w:pStyle w:val="Paragrafoelenco"/>
        <w:spacing w:line="360" w:lineRule="auto"/>
        <w:ind w:left="284"/>
        <w:jc w:val="both"/>
        <w:rPr>
          <w:b/>
          <w:sz w:val="22"/>
          <w:szCs w:val="22"/>
        </w:rPr>
      </w:pPr>
      <w:r w:rsidRPr="003B702C">
        <w:rPr>
          <w:b/>
          <w:sz w:val="22"/>
          <w:szCs w:val="22"/>
        </w:rPr>
        <w:t>oppure</w:t>
      </w:r>
    </w:p>
    <w:bookmarkStart w:id="0" w:name="_Hlk144822477"/>
    <w:p w14:paraId="4439A043" w14:textId="77777777" w:rsidR="00B43D74" w:rsidRPr="003B702C" w:rsidRDefault="00B43D74" w:rsidP="00B43D74">
      <w:pPr>
        <w:pStyle w:val="Paragrafoelenco"/>
        <w:spacing w:line="360" w:lineRule="auto"/>
        <w:ind w:left="284"/>
        <w:jc w:val="both"/>
        <w:rPr>
          <w:bCs/>
          <w:sz w:val="22"/>
          <w:szCs w:val="22"/>
        </w:rPr>
      </w:pPr>
      <w:r w:rsidRPr="003B702C">
        <w:rPr>
          <w:bCs/>
          <w:sz w:val="22"/>
          <w:szCs w:val="22"/>
        </w:rPr>
        <w:fldChar w:fldCharType="begin">
          <w:ffData>
            <w:name w:val=""/>
            <w:enabled/>
            <w:calcOnExit w:val="0"/>
            <w:checkBox>
              <w:sizeAuto/>
              <w:default w:val="0"/>
            </w:checkBox>
          </w:ffData>
        </w:fldChar>
      </w:r>
      <w:r w:rsidRPr="003B702C">
        <w:rPr>
          <w:bCs/>
          <w:sz w:val="22"/>
          <w:szCs w:val="22"/>
        </w:rPr>
        <w:instrText xml:space="preserve"> FORMCHECKBOX </w:instrText>
      </w:r>
      <w:r w:rsidR="00000000">
        <w:rPr>
          <w:bCs/>
          <w:sz w:val="22"/>
          <w:szCs w:val="22"/>
        </w:rPr>
      </w:r>
      <w:r w:rsidR="00000000">
        <w:rPr>
          <w:bCs/>
          <w:sz w:val="22"/>
          <w:szCs w:val="22"/>
        </w:rPr>
        <w:fldChar w:fldCharType="separate"/>
      </w:r>
      <w:r w:rsidRPr="003B702C">
        <w:rPr>
          <w:bCs/>
          <w:sz w:val="22"/>
          <w:szCs w:val="22"/>
        </w:rPr>
        <w:fldChar w:fldCharType="end"/>
      </w:r>
      <w:r w:rsidRPr="003B702C">
        <w:rPr>
          <w:bCs/>
          <w:sz w:val="22"/>
          <w:szCs w:val="22"/>
        </w:rPr>
        <w:t xml:space="preserve"> </w:t>
      </w:r>
      <w:bookmarkEnd w:id="0"/>
      <w:r w:rsidRPr="003B702C">
        <w:rPr>
          <w:bCs/>
          <w:sz w:val="22"/>
          <w:szCs w:val="22"/>
        </w:rPr>
        <w:t xml:space="preserve">di aver ottemperato, nonostante la commissione di gravi violazioni definitivamente accertate indicate nell’allegato II.10 al D.lgs. 36/2023, ai suoi obblighi pagando o impegnandosi in modo vincolante a pagare le imposte o i contributi previdenziali dovuti, compresi eventuali interessi o sanzioni, </w:t>
      </w:r>
    </w:p>
    <w:p w14:paraId="71C60E84" w14:textId="77777777" w:rsidR="00B43D74" w:rsidRPr="003B702C" w:rsidRDefault="00B43D74" w:rsidP="00B43D74">
      <w:pPr>
        <w:pStyle w:val="Paragrafoelenco"/>
        <w:spacing w:line="360" w:lineRule="auto"/>
        <w:ind w:left="284"/>
        <w:jc w:val="both"/>
        <w:rPr>
          <w:b/>
          <w:sz w:val="22"/>
          <w:szCs w:val="22"/>
        </w:rPr>
      </w:pPr>
      <w:r w:rsidRPr="003B702C">
        <w:rPr>
          <w:b/>
          <w:sz w:val="22"/>
          <w:szCs w:val="22"/>
        </w:rPr>
        <w:t>oppure</w:t>
      </w:r>
    </w:p>
    <w:p w14:paraId="5627D889" w14:textId="77777777" w:rsidR="00B43D74" w:rsidRPr="001D3BF5" w:rsidRDefault="00B43D74" w:rsidP="00B43D74">
      <w:pPr>
        <w:pStyle w:val="Paragrafoelenco"/>
        <w:spacing w:line="360" w:lineRule="auto"/>
        <w:ind w:left="284"/>
        <w:jc w:val="both"/>
        <w:rPr>
          <w:bCs/>
          <w:sz w:val="22"/>
          <w:szCs w:val="22"/>
        </w:rPr>
      </w:pPr>
      <w:r w:rsidRPr="003B702C">
        <w:rPr>
          <w:bCs/>
          <w:sz w:val="22"/>
          <w:szCs w:val="22"/>
        </w:rPr>
        <w:fldChar w:fldCharType="begin">
          <w:ffData>
            <w:name w:val=""/>
            <w:enabled/>
            <w:calcOnExit w:val="0"/>
            <w:checkBox>
              <w:sizeAuto/>
              <w:default w:val="0"/>
            </w:checkBox>
          </w:ffData>
        </w:fldChar>
      </w:r>
      <w:r w:rsidRPr="003B702C">
        <w:rPr>
          <w:bCs/>
          <w:sz w:val="22"/>
          <w:szCs w:val="22"/>
        </w:rPr>
        <w:instrText xml:space="preserve"> FORMCHECKBOX </w:instrText>
      </w:r>
      <w:r w:rsidR="00000000">
        <w:rPr>
          <w:bCs/>
          <w:sz w:val="22"/>
          <w:szCs w:val="22"/>
        </w:rPr>
      </w:r>
      <w:r w:rsidR="00000000">
        <w:rPr>
          <w:bCs/>
          <w:sz w:val="22"/>
          <w:szCs w:val="22"/>
        </w:rPr>
        <w:fldChar w:fldCharType="separate"/>
      </w:r>
      <w:r w:rsidRPr="003B702C">
        <w:rPr>
          <w:bCs/>
          <w:sz w:val="22"/>
          <w:szCs w:val="22"/>
        </w:rPr>
        <w:fldChar w:fldCharType="end"/>
      </w:r>
      <w:r w:rsidRPr="003B702C">
        <w:rPr>
          <w:bCs/>
          <w:sz w:val="22"/>
          <w:szCs w:val="22"/>
        </w:rPr>
        <w:t xml:space="preserve"> che il debito tributario o previdenziale sia comunque integralmente estinto, purché l’estinzione, il pagamento o l’impegno si siano perfezionati anteriormente alla scadenza del termine di presentazione dell’offerta.</w:t>
      </w:r>
      <w:r w:rsidRPr="001D3BF5">
        <w:rPr>
          <w:b/>
          <w:sz w:val="22"/>
          <w:szCs w:val="22"/>
        </w:rPr>
        <w:tab/>
      </w:r>
    </w:p>
    <w:p w14:paraId="51AADFE7" w14:textId="77777777" w:rsidR="00B43D74" w:rsidRDefault="00B43D74" w:rsidP="00B43D74">
      <w:pPr>
        <w:ind w:left="284" w:hanging="284"/>
        <w:jc w:val="center"/>
        <w:rPr>
          <w:b/>
          <w:sz w:val="22"/>
          <w:szCs w:val="22"/>
        </w:rPr>
      </w:pPr>
    </w:p>
    <w:tbl>
      <w:tblPr>
        <w:tblW w:w="0" w:type="auto"/>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53"/>
      </w:tblGrid>
      <w:tr w:rsidR="00B43D74" w:rsidRPr="000D56BC" w14:paraId="2923ACAE" w14:textId="77777777" w:rsidTr="001C1CCF">
        <w:trPr>
          <w:trHeight w:val="830"/>
        </w:trPr>
        <w:tc>
          <w:tcPr>
            <w:tcW w:w="7553" w:type="dxa"/>
          </w:tcPr>
          <w:p w14:paraId="235C7C7B" w14:textId="77777777" w:rsidR="00B43D74" w:rsidRPr="000D56BC" w:rsidRDefault="00B43D74" w:rsidP="001C1CCF">
            <w:pPr>
              <w:tabs>
                <w:tab w:val="left" w:pos="1068"/>
              </w:tabs>
              <w:spacing w:line="360" w:lineRule="auto"/>
              <w:jc w:val="center"/>
              <w:rPr>
                <w:b/>
                <w:sz w:val="22"/>
                <w:szCs w:val="22"/>
              </w:rPr>
            </w:pPr>
            <w:r w:rsidRPr="000D56BC">
              <w:rPr>
                <w:b/>
                <w:sz w:val="22"/>
                <w:szCs w:val="22"/>
              </w:rPr>
              <w:t>C. Assenza delle CAUSE DI ESCLUSIONE NON AUTOMATICA</w:t>
            </w:r>
          </w:p>
          <w:p w14:paraId="2E20532D" w14:textId="77777777" w:rsidR="00B43D74" w:rsidRPr="000D56BC" w:rsidRDefault="00B43D74" w:rsidP="001C1CCF">
            <w:pPr>
              <w:tabs>
                <w:tab w:val="left" w:pos="1068"/>
              </w:tabs>
              <w:spacing w:line="360" w:lineRule="auto"/>
              <w:jc w:val="center"/>
              <w:rPr>
                <w:b/>
                <w:sz w:val="22"/>
                <w:szCs w:val="22"/>
              </w:rPr>
            </w:pPr>
            <w:r w:rsidRPr="000D56BC">
              <w:rPr>
                <w:bCs/>
                <w:i/>
                <w:iCs/>
                <w:sz w:val="22"/>
                <w:szCs w:val="22"/>
              </w:rPr>
              <w:t xml:space="preserve">articolo 95 del </w:t>
            </w:r>
            <w:proofErr w:type="spellStart"/>
            <w:r w:rsidRPr="000D56BC">
              <w:rPr>
                <w:bCs/>
                <w:i/>
                <w:iCs/>
                <w:sz w:val="22"/>
                <w:szCs w:val="22"/>
              </w:rPr>
              <w:t>D.Lgs</w:t>
            </w:r>
            <w:proofErr w:type="spellEnd"/>
            <w:r w:rsidRPr="000D56BC">
              <w:rPr>
                <w:bCs/>
                <w:i/>
                <w:iCs/>
                <w:sz w:val="22"/>
                <w:szCs w:val="22"/>
              </w:rPr>
              <w:t xml:space="preserve"> 36/2023</w:t>
            </w:r>
          </w:p>
        </w:tc>
      </w:tr>
    </w:tbl>
    <w:p w14:paraId="58A4660D" w14:textId="77777777" w:rsidR="00B43D74" w:rsidRDefault="00B43D74" w:rsidP="00B43D74">
      <w:pPr>
        <w:ind w:left="284" w:hanging="284"/>
        <w:jc w:val="center"/>
        <w:rPr>
          <w:b/>
          <w:sz w:val="22"/>
          <w:szCs w:val="22"/>
        </w:rPr>
      </w:pPr>
    </w:p>
    <w:p w14:paraId="35EBEE92" w14:textId="77777777" w:rsidR="00B43D74" w:rsidRDefault="00B43D74" w:rsidP="00B43D74">
      <w:pPr>
        <w:spacing w:line="360" w:lineRule="auto"/>
        <w:jc w:val="both"/>
        <w:rPr>
          <w:sz w:val="22"/>
          <w:szCs w:val="22"/>
        </w:rPr>
      </w:pPr>
      <w:r w:rsidRPr="003C4FAA">
        <w:rPr>
          <w:rFonts w:asciiTheme="majorBidi" w:eastAsia="Palatino Linotype" w:hAnsiTheme="majorBidi" w:cstheme="majorBidi"/>
          <w:sz w:val="22"/>
          <w:szCs w:val="22"/>
        </w:rPr>
        <w:t xml:space="preserve">In ordine ai requisiti di cui </w:t>
      </w:r>
      <w:r w:rsidRPr="000A3FDB">
        <w:rPr>
          <w:rFonts w:asciiTheme="majorBidi" w:eastAsia="Palatino Linotype" w:hAnsiTheme="majorBidi" w:cstheme="majorBidi"/>
          <w:sz w:val="22"/>
          <w:szCs w:val="22"/>
        </w:rPr>
        <w:t>all'</w:t>
      </w:r>
      <w:r w:rsidRPr="000A3FDB">
        <w:rPr>
          <w:rFonts w:asciiTheme="majorBidi" w:eastAsia="Palatino Linotype" w:hAnsiTheme="majorBidi" w:cstheme="majorBidi"/>
          <w:b/>
          <w:bCs/>
          <w:sz w:val="22"/>
          <w:szCs w:val="22"/>
        </w:rPr>
        <w:t>art. 95 del d.lgs. 36/2023</w:t>
      </w:r>
      <w:r>
        <w:rPr>
          <w:rFonts w:asciiTheme="majorBidi" w:eastAsia="Palatino Linotype" w:hAnsiTheme="majorBidi" w:cstheme="majorBidi"/>
          <w:b/>
          <w:bCs/>
          <w:sz w:val="22"/>
          <w:szCs w:val="22"/>
        </w:rPr>
        <w:t xml:space="preserve"> </w:t>
      </w:r>
      <w:r w:rsidRPr="003421C6">
        <w:rPr>
          <w:sz w:val="22"/>
          <w:szCs w:val="22"/>
        </w:rPr>
        <w:t>dichiara:</w:t>
      </w:r>
    </w:p>
    <w:p w14:paraId="372C1575" w14:textId="77777777" w:rsidR="00B43D74" w:rsidRPr="003421C6" w:rsidRDefault="00B43D74" w:rsidP="00B43D74">
      <w:pPr>
        <w:spacing w:line="360" w:lineRule="auto"/>
        <w:jc w:val="both"/>
        <w:rPr>
          <w:sz w:val="22"/>
          <w:szCs w:val="22"/>
        </w:rPr>
      </w:pPr>
    </w:p>
    <w:p w14:paraId="313FE8BF" w14:textId="77777777" w:rsidR="00B43D74" w:rsidRDefault="00B43D74" w:rsidP="00B43D74">
      <w:pPr>
        <w:pStyle w:val="Paragrafoelenco"/>
        <w:numPr>
          <w:ilvl w:val="0"/>
          <w:numId w:val="4"/>
        </w:numPr>
        <w:spacing w:line="360" w:lineRule="auto"/>
        <w:ind w:left="284"/>
        <w:jc w:val="both"/>
        <w:rPr>
          <w:sz w:val="22"/>
          <w:szCs w:val="22"/>
        </w:rPr>
      </w:pPr>
      <w:r w:rsidRPr="00592FC8">
        <w:rPr>
          <w:sz w:val="22"/>
          <w:szCs w:val="22"/>
        </w:rPr>
        <w:fldChar w:fldCharType="begin">
          <w:ffData>
            <w:name w:val=""/>
            <w:enabled/>
            <w:calcOnExit w:val="0"/>
            <w:checkBox>
              <w:sizeAuto/>
              <w:default w:val="0"/>
            </w:checkBox>
          </w:ffData>
        </w:fldChar>
      </w:r>
      <w:r w:rsidRPr="00592FC8">
        <w:rPr>
          <w:sz w:val="22"/>
          <w:szCs w:val="22"/>
        </w:rPr>
        <w:instrText xml:space="preserve"> FORMCHECKBOX </w:instrText>
      </w:r>
      <w:r w:rsidR="00000000">
        <w:rPr>
          <w:sz w:val="22"/>
          <w:szCs w:val="22"/>
        </w:rPr>
      </w:r>
      <w:r w:rsidR="00000000">
        <w:rPr>
          <w:sz w:val="22"/>
          <w:szCs w:val="22"/>
        </w:rPr>
        <w:fldChar w:fldCharType="separate"/>
      </w:r>
      <w:r w:rsidRPr="00592FC8">
        <w:rPr>
          <w:sz w:val="22"/>
          <w:szCs w:val="22"/>
        </w:rPr>
        <w:fldChar w:fldCharType="end"/>
      </w:r>
      <w:r>
        <w:rPr>
          <w:sz w:val="22"/>
          <w:szCs w:val="22"/>
        </w:rPr>
        <w:t xml:space="preserve"> </w:t>
      </w:r>
      <w:r w:rsidRPr="00592FC8">
        <w:rPr>
          <w:rFonts w:asciiTheme="majorBidi" w:eastAsia="Palatino Linotype" w:hAnsiTheme="majorBidi" w:cstheme="majorBidi"/>
          <w:sz w:val="22"/>
          <w:szCs w:val="22"/>
        </w:rPr>
        <w:t>di non aver commesso</w:t>
      </w:r>
      <w:r w:rsidRPr="00592FC8">
        <w:rPr>
          <w:sz w:val="22"/>
          <w:szCs w:val="22"/>
        </w:rPr>
        <w:t xml:space="preserv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r w:rsidRPr="00592FC8">
        <w:rPr>
          <w:i/>
          <w:iCs/>
          <w:sz w:val="22"/>
          <w:szCs w:val="22"/>
        </w:rPr>
        <w:t>(art. 95,</w:t>
      </w:r>
      <w:r w:rsidRPr="00592FC8">
        <w:rPr>
          <w:b/>
          <w:bCs/>
          <w:i/>
          <w:iCs/>
          <w:sz w:val="22"/>
          <w:szCs w:val="22"/>
        </w:rPr>
        <w:t xml:space="preserve"> </w:t>
      </w:r>
      <w:r w:rsidRPr="00592FC8">
        <w:rPr>
          <w:i/>
          <w:iCs/>
          <w:sz w:val="22"/>
          <w:szCs w:val="22"/>
        </w:rPr>
        <w:t>comma 1, lettera a) del Codice)</w:t>
      </w:r>
      <w:r w:rsidRPr="003421C6">
        <w:rPr>
          <w:sz w:val="22"/>
          <w:szCs w:val="22"/>
          <w:vertAlign w:val="superscript"/>
        </w:rPr>
        <w:footnoteReference w:id="4"/>
      </w:r>
      <w:r w:rsidRPr="00592FC8">
        <w:rPr>
          <w:rFonts w:asciiTheme="majorBidi" w:eastAsia="Palatino Linotype" w:hAnsiTheme="majorBidi" w:cstheme="majorBidi"/>
          <w:sz w:val="22"/>
          <w:szCs w:val="22"/>
        </w:rPr>
        <w:t>;</w:t>
      </w:r>
      <w:r w:rsidRPr="00592FC8">
        <w:rPr>
          <w:sz w:val="22"/>
          <w:szCs w:val="22"/>
        </w:rPr>
        <w:t xml:space="preserve"> </w:t>
      </w:r>
    </w:p>
    <w:p w14:paraId="7BD0A68C" w14:textId="77777777" w:rsidR="00B43D74" w:rsidRDefault="00B43D74" w:rsidP="00B43D74">
      <w:pPr>
        <w:pStyle w:val="Paragrafoelenco"/>
        <w:spacing w:line="360" w:lineRule="auto"/>
        <w:ind w:left="284"/>
        <w:jc w:val="both"/>
        <w:rPr>
          <w:sz w:val="22"/>
          <w:szCs w:val="22"/>
        </w:rPr>
      </w:pPr>
    </w:p>
    <w:p w14:paraId="0E924DC9" w14:textId="77777777" w:rsidR="00B43D74" w:rsidRPr="00592FC8" w:rsidRDefault="00B43D74" w:rsidP="00B43D74">
      <w:pPr>
        <w:pStyle w:val="Paragrafoelenco"/>
        <w:numPr>
          <w:ilvl w:val="0"/>
          <w:numId w:val="4"/>
        </w:numPr>
        <w:spacing w:line="360" w:lineRule="auto"/>
        <w:ind w:left="284"/>
        <w:jc w:val="both"/>
        <w:rPr>
          <w:sz w:val="22"/>
          <w:szCs w:val="22"/>
        </w:rPr>
      </w:pPr>
      <w:r w:rsidRPr="00592FC8">
        <w:rPr>
          <w:sz w:val="22"/>
          <w:szCs w:val="22"/>
        </w:rPr>
        <w:lastRenderedPageBreak/>
        <w:fldChar w:fldCharType="begin">
          <w:ffData>
            <w:name w:val=""/>
            <w:enabled/>
            <w:calcOnExit w:val="0"/>
            <w:checkBox>
              <w:sizeAuto/>
              <w:default w:val="0"/>
            </w:checkBox>
          </w:ffData>
        </w:fldChar>
      </w:r>
      <w:r w:rsidRPr="00592FC8">
        <w:rPr>
          <w:sz w:val="22"/>
          <w:szCs w:val="22"/>
        </w:rPr>
        <w:instrText xml:space="preserve"> FORMCHECKBOX </w:instrText>
      </w:r>
      <w:r w:rsidR="00000000">
        <w:rPr>
          <w:sz w:val="22"/>
          <w:szCs w:val="22"/>
        </w:rPr>
      </w:r>
      <w:r w:rsidR="00000000">
        <w:rPr>
          <w:sz w:val="22"/>
          <w:szCs w:val="22"/>
        </w:rPr>
        <w:fldChar w:fldCharType="separate"/>
      </w:r>
      <w:r w:rsidRPr="00592FC8">
        <w:rPr>
          <w:sz w:val="22"/>
          <w:szCs w:val="22"/>
        </w:rPr>
        <w:fldChar w:fldCharType="end"/>
      </w:r>
      <w:r w:rsidRPr="00592FC8">
        <w:rPr>
          <w:sz w:val="22"/>
          <w:szCs w:val="22"/>
        </w:rPr>
        <w:t xml:space="preserve"> che la propria partecipazione non determina una situazione di conflitto di interesse di cui all’articolo 16 del D. Lgs 36/2023 non diversamente risolvibile </w:t>
      </w:r>
      <w:r w:rsidRPr="00592FC8">
        <w:rPr>
          <w:i/>
          <w:iCs/>
          <w:sz w:val="22"/>
          <w:szCs w:val="22"/>
        </w:rPr>
        <w:t>(art. 95</w:t>
      </w:r>
      <w:r w:rsidRPr="00592FC8">
        <w:rPr>
          <w:b/>
          <w:bCs/>
          <w:i/>
          <w:iCs/>
          <w:sz w:val="22"/>
          <w:szCs w:val="22"/>
        </w:rPr>
        <w:t xml:space="preserve">, </w:t>
      </w:r>
      <w:r w:rsidRPr="00592FC8">
        <w:rPr>
          <w:i/>
          <w:iCs/>
          <w:sz w:val="22"/>
          <w:szCs w:val="22"/>
        </w:rPr>
        <w:t>comma 1, lettera b) del Codice)</w:t>
      </w:r>
      <w:r w:rsidRPr="00592FC8">
        <w:rPr>
          <w:sz w:val="22"/>
          <w:szCs w:val="22"/>
          <w:vertAlign w:val="superscript"/>
        </w:rPr>
        <w:t xml:space="preserve"> </w:t>
      </w:r>
      <w:r w:rsidRPr="003421C6">
        <w:rPr>
          <w:sz w:val="22"/>
          <w:szCs w:val="22"/>
          <w:vertAlign w:val="superscript"/>
        </w:rPr>
        <w:footnoteReference w:id="5"/>
      </w:r>
      <w:r w:rsidRPr="00592FC8">
        <w:rPr>
          <w:i/>
          <w:iCs/>
          <w:sz w:val="22"/>
          <w:szCs w:val="22"/>
        </w:rPr>
        <w:t>;</w:t>
      </w:r>
    </w:p>
    <w:p w14:paraId="1DBED47D" w14:textId="77777777" w:rsidR="00B43D74" w:rsidRPr="00592FC8" w:rsidRDefault="00B43D74" w:rsidP="00B43D74">
      <w:pPr>
        <w:pStyle w:val="Paragrafoelenco"/>
        <w:rPr>
          <w:sz w:val="22"/>
          <w:szCs w:val="22"/>
        </w:rPr>
      </w:pPr>
    </w:p>
    <w:p w14:paraId="3CEA894A" w14:textId="77777777" w:rsidR="00B43D74" w:rsidRDefault="00B43D74" w:rsidP="00B43D74">
      <w:pPr>
        <w:pStyle w:val="Paragrafoelenco"/>
        <w:numPr>
          <w:ilvl w:val="0"/>
          <w:numId w:val="4"/>
        </w:numPr>
        <w:spacing w:line="360" w:lineRule="auto"/>
        <w:ind w:left="284"/>
        <w:jc w:val="both"/>
        <w:rPr>
          <w:sz w:val="22"/>
          <w:szCs w:val="22"/>
        </w:rPr>
      </w:pPr>
      <w:r w:rsidRPr="00592FC8">
        <w:rPr>
          <w:sz w:val="22"/>
          <w:szCs w:val="22"/>
        </w:rPr>
        <w:fldChar w:fldCharType="begin">
          <w:ffData>
            <w:name w:val=""/>
            <w:enabled/>
            <w:calcOnExit w:val="0"/>
            <w:checkBox>
              <w:sizeAuto/>
              <w:default w:val="0"/>
            </w:checkBox>
          </w:ffData>
        </w:fldChar>
      </w:r>
      <w:r w:rsidRPr="00592FC8">
        <w:rPr>
          <w:sz w:val="22"/>
          <w:szCs w:val="22"/>
        </w:rPr>
        <w:instrText xml:space="preserve"> FORMCHECKBOX </w:instrText>
      </w:r>
      <w:r w:rsidR="00000000">
        <w:rPr>
          <w:sz w:val="22"/>
          <w:szCs w:val="22"/>
        </w:rPr>
      </w:r>
      <w:r w:rsidR="00000000">
        <w:rPr>
          <w:sz w:val="22"/>
          <w:szCs w:val="22"/>
        </w:rPr>
        <w:fldChar w:fldCharType="separate"/>
      </w:r>
      <w:r w:rsidRPr="00592FC8">
        <w:rPr>
          <w:sz w:val="22"/>
          <w:szCs w:val="22"/>
        </w:rPr>
        <w:fldChar w:fldCharType="end"/>
      </w:r>
      <w:r w:rsidRPr="00592FC8">
        <w:rPr>
          <w:sz w:val="22"/>
          <w:szCs w:val="22"/>
        </w:rPr>
        <w:t xml:space="preserve"> che il precedente coinvolgimento nella preparazione della procedura d'appalto non ha determinato una distorsione della concorrenza tale da non poter essere </w:t>
      </w:r>
      <w:r w:rsidRPr="002D0849">
        <w:rPr>
          <w:sz w:val="22"/>
          <w:szCs w:val="22"/>
        </w:rPr>
        <w:t>risolta con misure meno intrusive</w:t>
      </w:r>
      <w:r w:rsidRPr="00592FC8">
        <w:rPr>
          <w:sz w:val="22"/>
          <w:szCs w:val="22"/>
        </w:rPr>
        <w:t xml:space="preserve"> rispetto all’esclusione dalla gara </w:t>
      </w:r>
      <w:r w:rsidRPr="00592FC8">
        <w:rPr>
          <w:i/>
          <w:iCs/>
          <w:sz w:val="22"/>
          <w:szCs w:val="22"/>
        </w:rPr>
        <w:t>(art. 95</w:t>
      </w:r>
      <w:r w:rsidRPr="00592FC8">
        <w:rPr>
          <w:b/>
          <w:bCs/>
          <w:i/>
          <w:iCs/>
          <w:sz w:val="22"/>
          <w:szCs w:val="22"/>
        </w:rPr>
        <w:t xml:space="preserve">, </w:t>
      </w:r>
      <w:r w:rsidRPr="00592FC8">
        <w:rPr>
          <w:i/>
          <w:iCs/>
          <w:sz w:val="22"/>
          <w:szCs w:val="22"/>
        </w:rPr>
        <w:t>comma 1, lettera c) del Codice)</w:t>
      </w:r>
      <w:r w:rsidRPr="00592FC8">
        <w:rPr>
          <w:sz w:val="22"/>
          <w:szCs w:val="22"/>
          <w:vertAlign w:val="superscript"/>
        </w:rPr>
        <w:t xml:space="preserve"> </w:t>
      </w:r>
      <w:r w:rsidRPr="003421C6">
        <w:rPr>
          <w:sz w:val="22"/>
          <w:szCs w:val="22"/>
          <w:vertAlign w:val="superscript"/>
        </w:rPr>
        <w:footnoteReference w:id="6"/>
      </w:r>
      <w:r w:rsidRPr="00592FC8">
        <w:rPr>
          <w:sz w:val="22"/>
          <w:szCs w:val="22"/>
        </w:rPr>
        <w:t>;</w:t>
      </w:r>
    </w:p>
    <w:p w14:paraId="0CA1B979" w14:textId="77777777" w:rsidR="00B43D74" w:rsidRPr="001C14B6" w:rsidRDefault="00B43D74" w:rsidP="00B43D74">
      <w:pPr>
        <w:pStyle w:val="Paragrafoelenco"/>
        <w:rPr>
          <w:sz w:val="22"/>
          <w:szCs w:val="22"/>
        </w:rPr>
      </w:pPr>
    </w:p>
    <w:p w14:paraId="3355056A" w14:textId="77777777" w:rsidR="00B43D74" w:rsidRPr="00596AB7" w:rsidRDefault="00B43D74" w:rsidP="00B43D74">
      <w:pPr>
        <w:pStyle w:val="Paragrafoelenco"/>
        <w:numPr>
          <w:ilvl w:val="0"/>
          <w:numId w:val="4"/>
        </w:numPr>
        <w:spacing w:line="360" w:lineRule="auto"/>
        <w:ind w:left="284"/>
        <w:jc w:val="both"/>
        <w:rPr>
          <w:sz w:val="22"/>
          <w:szCs w:val="22"/>
        </w:rPr>
      </w:pPr>
      <w:r w:rsidRPr="001C14B6">
        <w:rPr>
          <w:sz w:val="22"/>
          <w:szCs w:val="22"/>
        </w:rPr>
        <w:fldChar w:fldCharType="begin">
          <w:ffData>
            <w:name w:val=""/>
            <w:enabled/>
            <w:calcOnExit w:val="0"/>
            <w:checkBox>
              <w:sizeAuto/>
              <w:default w:val="0"/>
            </w:checkBox>
          </w:ffData>
        </w:fldChar>
      </w:r>
      <w:r w:rsidRPr="001C14B6">
        <w:rPr>
          <w:sz w:val="22"/>
          <w:szCs w:val="22"/>
        </w:rPr>
        <w:instrText xml:space="preserve"> FORMCHECKBOX </w:instrText>
      </w:r>
      <w:r w:rsidR="00000000">
        <w:rPr>
          <w:sz w:val="22"/>
          <w:szCs w:val="22"/>
        </w:rPr>
      </w:r>
      <w:r w:rsidR="00000000">
        <w:rPr>
          <w:sz w:val="22"/>
          <w:szCs w:val="22"/>
        </w:rPr>
        <w:fldChar w:fldCharType="separate"/>
      </w:r>
      <w:r w:rsidRPr="001C14B6">
        <w:rPr>
          <w:sz w:val="22"/>
          <w:szCs w:val="22"/>
        </w:rPr>
        <w:fldChar w:fldCharType="end"/>
      </w:r>
      <w:r>
        <w:rPr>
          <w:sz w:val="22"/>
          <w:szCs w:val="22"/>
        </w:rPr>
        <w:t xml:space="preserve">  che l’offerta non è imputabile ad un unico centro decisionale a cagione di accordi intercorsi con altri operatori economici partecipanti alla stessa gara </w:t>
      </w:r>
      <w:r w:rsidRPr="003821CD">
        <w:rPr>
          <w:i/>
          <w:iCs/>
          <w:sz w:val="22"/>
          <w:szCs w:val="22"/>
        </w:rPr>
        <w:t>(art. 95</w:t>
      </w:r>
      <w:r>
        <w:rPr>
          <w:b/>
          <w:bCs/>
          <w:i/>
          <w:iCs/>
          <w:sz w:val="22"/>
          <w:szCs w:val="22"/>
        </w:rPr>
        <w:t>,</w:t>
      </w:r>
      <w:r w:rsidRPr="003821CD">
        <w:rPr>
          <w:b/>
          <w:bCs/>
          <w:i/>
          <w:iCs/>
          <w:sz w:val="22"/>
          <w:szCs w:val="22"/>
        </w:rPr>
        <w:t xml:space="preserve"> </w:t>
      </w:r>
      <w:r>
        <w:rPr>
          <w:i/>
          <w:iCs/>
          <w:sz w:val="22"/>
          <w:szCs w:val="22"/>
        </w:rPr>
        <w:t xml:space="preserve">comma 1, </w:t>
      </w:r>
      <w:r w:rsidRPr="003821CD">
        <w:rPr>
          <w:i/>
          <w:iCs/>
          <w:sz w:val="22"/>
          <w:szCs w:val="22"/>
        </w:rPr>
        <w:t xml:space="preserve">lettera </w:t>
      </w:r>
      <w:r>
        <w:rPr>
          <w:i/>
          <w:iCs/>
          <w:sz w:val="22"/>
          <w:szCs w:val="22"/>
        </w:rPr>
        <w:t>d) del Codice)</w:t>
      </w:r>
      <w:r w:rsidRPr="00F80442">
        <w:rPr>
          <w:sz w:val="22"/>
          <w:szCs w:val="22"/>
          <w:vertAlign w:val="superscript"/>
        </w:rPr>
        <w:t xml:space="preserve"> </w:t>
      </w:r>
      <w:r w:rsidRPr="003421C6">
        <w:rPr>
          <w:sz w:val="22"/>
          <w:szCs w:val="22"/>
          <w:vertAlign w:val="superscript"/>
        </w:rPr>
        <w:footnoteReference w:id="7"/>
      </w:r>
      <w:r>
        <w:rPr>
          <w:sz w:val="22"/>
          <w:szCs w:val="22"/>
        </w:rPr>
        <w:t xml:space="preserve">;  </w:t>
      </w:r>
    </w:p>
    <w:p w14:paraId="5FBD7EA9" w14:textId="77777777" w:rsidR="00B43D74" w:rsidRPr="005645E4" w:rsidRDefault="00B43D74" w:rsidP="00B43D74">
      <w:pPr>
        <w:pStyle w:val="Paragrafoelenco"/>
        <w:rPr>
          <w:sz w:val="22"/>
          <w:szCs w:val="22"/>
        </w:rPr>
      </w:pPr>
    </w:p>
    <w:p w14:paraId="03B0FA5B" w14:textId="77777777" w:rsidR="00B43D74" w:rsidRDefault="00B43D74" w:rsidP="00B43D74">
      <w:pPr>
        <w:pStyle w:val="Paragrafoelenco"/>
        <w:numPr>
          <w:ilvl w:val="0"/>
          <w:numId w:val="4"/>
        </w:numPr>
        <w:spacing w:line="360" w:lineRule="auto"/>
        <w:ind w:left="284"/>
        <w:jc w:val="both"/>
        <w:rPr>
          <w:sz w:val="22"/>
          <w:szCs w:val="22"/>
        </w:rPr>
      </w:pPr>
      <w:r w:rsidRPr="003421C6">
        <w:rPr>
          <w:sz w:val="22"/>
          <w:szCs w:val="22"/>
        </w:rPr>
        <w:fldChar w:fldCharType="begin">
          <w:ffData>
            <w:name w:val=""/>
            <w:enabled/>
            <w:calcOnExit w:val="0"/>
            <w:checkBox>
              <w:sizeAuto/>
              <w:default w:val="0"/>
            </w:checkBox>
          </w:ffData>
        </w:fldChar>
      </w:r>
      <w:r w:rsidRPr="003421C6">
        <w:rPr>
          <w:sz w:val="22"/>
          <w:szCs w:val="22"/>
        </w:rPr>
        <w:instrText xml:space="preserve"> FORMCHECKBOX </w:instrText>
      </w:r>
      <w:r w:rsidR="00000000">
        <w:rPr>
          <w:sz w:val="22"/>
          <w:szCs w:val="22"/>
        </w:rPr>
      </w:r>
      <w:r w:rsidR="00000000">
        <w:rPr>
          <w:sz w:val="22"/>
          <w:szCs w:val="22"/>
        </w:rPr>
        <w:fldChar w:fldCharType="separate"/>
      </w:r>
      <w:r w:rsidRPr="003421C6">
        <w:rPr>
          <w:sz w:val="22"/>
          <w:szCs w:val="22"/>
        </w:rPr>
        <w:fldChar w:fldCharType="end"/>
      </w:r>
      <w:r>
        <w:rPr>
          <w:sz w:val="22"/>
          <w:szCs w:val="22"/>
        </w:rPr>
        <w:t xml:space="preserve"> d</w:t>
      </w:r>
      <w:r w:rsidRPr="007D4654">
        <w:rPr>
          <w:sz w:val="22"/>
          <w:szCs w:val="22"/>
        </w:rPr>
        <w:t>i non aver commesso</w:t>
      </w:r>
      <w:r>
        <w:rPr>
          <w:sz w:val="22"/>
          <w:szCs w:val="22"/>
        </w:rPr>
        <w:t xml:space="preserve">, ai sensi di quanto previsto </w:t>
      </w:r>
      <w:r w:rsidRPr="00070AB4">
        <w:rPr>
          <w:sz w:val="22"/>
          <w:szCs w:val="22"/>
        </w:rPr>
        <w:t>dall’art. 95</w:t>
      </w:r>
      <w:r w:rsidRPr="00070AB4">
        <w:rPr>
          <w:b/>
          <w:bCs/>
          <w:sz w:val="22"/>
          <w:szCs w:val="22"/>
        </w:rPr>
        <w:t xml:space="preserve">, </w:t>
      </w:r>
      <w:r w:rsidRPr="00070AB4">
        <w:rPr>
          <w:sz w:val="22"/>
          <w:szCs w:val="22"/>
        </w:rPr>
        <w:t>comma 1, lettera e) del Codice</w:t>
      </w:r>
      <w:r>
        <w:rPr>
          <w:sz w:val="22"/>
          <w:szCs w:val="22"/>
        </w:rPr>
        <w:t>,</w:t>
      </w:r>
      <w:r w:rsidRPr="007D4654">
        <w:rPr>
          <w:sz w:val="22"/>
          <w:szCs w:val="22"/>
        </w:rPr>
        <w:t xml:space="preserve"> un </w:t>
      </w:r>
      <w:r w:rsidRPr="00F438D8">
        <w:rPr>
          <w:b/>
          <w:bCs/>
          <w:sz w:val="22"/>
          <w:szCs w:val="22"/>
        </w:rPr>
        <w:t>illecito professionale grave</w:t>
      </w:r>
      <w:r w:rsidRPr="007D4654">
        <w:rPr>
          <w:sz w:val="22"/>
          <w:szCs w:val="22"/>
        </w:rPr>
        <w:t xml:space="preserve"> di cui all’articolo 98 del D. Lgs 36/2023, tale da rendere dubbia la propria integrità o affidabilità e pertanto dichiara:</w:t>
      </w:r>
      <w:r w:rsidRPr="007D4654">
        <w:rPr>
          <w:sz w:val="22"/>
          <w:szCs w:val="22"/>
          <w:vertAlign w:val="superscript"/>
        </w:rPr>
        <w:footnoteReference w:id="8"/>
      </w:r>
    </w:p>
    <w:p w14:paraId="37812A2F" w14:textId="77777777" w:rsidR="00B43D74" w:rsidRPr="00230C73" w:rsidRDefault="00B43D74" w:rsidP="00B43D74">
      <w:pPr>
        <w:pStyle w:val="Paragrafoelenco"/>
        <w:rPr>
          <w:sz w:val="22"/>
          <w:szCs w:val="22"/>
        </w:rPr>
      </w:pPr>
    </w:p>
    <w:p w14:paraId="713C1E98" w14:textId="77777777" w:rsidR="00B43D74" w:rsidRPr="003157B8" w:rsidRDefault="00B43D74" w:rsidP="00B43D74">
      <w:pPr>
        <w:pStyle w:val="Paragrafoelenco"/>
        <w:numPr>
          <w:ilvl w:val="0"/>
          <w:numId w:val="6"/>
        </w:numPr>
        <w:spacing w:line="360" w:lineRule="auto"/>
        <w:jc w:val="both"/>
        <w:rPr>
          <w:b/>
          <w:sz w:val="22"/>
          <w:szCs w:val="22"/>
        </w:rPr>
      </w:pPr>
      <w:r w:rsidRPr="003157B8">
        <w:rPr>
          <w:bCs/>
          <w:sz w:val="22"/>
          <w:szCs w:val="22"/>
        </w:rPr>
        <w:fldChar w:fldCharType="begin">
          <w:ffData>
            <w:name w:val=""/>
            <w:enabled/>
            <w:calcOnExit w:val="0"/>
            <w:checkBox>
              <w:sizeAuto/>
              <w:default w:val="0"/>
            </w:checkBox>
          </w:ffData>
        </w:fldChar>
      </w:r>
      <w:r w:rsidRPr="003157B8">
        <w:rPr>
          <w:bCs/>
          <w:sz w:val="22"/>
          <w:szCs w:val="22"/>
        </w:rPr>
        <w:instrText xml:space="preserve"> FORMCHECKBOX </w:instrText>
      </w:r>
      <w:r w:rsidR="00000000">
        <w:rPr>
          <w:bCs/>
          <w:sz w:val="22"/>
          <w:szCs w:val="22"/>
        </w:rPr>
      </w:r>
      <w:r w:rsidR="00000000">
        <w:rPr>
          <w:bCs/>
          <w:sz w:val="22"/>
          <w:szCs w:val="22"/>
        </w:rPr>
        <w:fldChar w:fldCharType="separate"/>
      </w:r>
      <w:r w:rsidRPr="003157B8">
        <w:rPr>
          <w:bCs/>
          <w:sz w:val="22"/>
          <w:szCs w:val="22"/>
        </w:rPr>
        <w:fldChar w:fldCharType="end"/>
      </w:r>
      <w:r w:rsidRPr="003157B8">
        <w:rPr>
          <w:bCs/>
          <w:sz w:val="22"/>
          <w:szCs w:val="22"/>
        </w:rPr>
        <w:t xml:space="preserve"> di non aver ricevuto sanzione esecutiva irrogata dall’Autorità garante della concorrenza e del mercato o da altra autorità di settore, rilevante in relazione all’oggetto specifico dell’appalto</w:t>
      </w:r>
      <w:r w:rsidRPr="003157B8">
        <w:rPr>
          <w:b/>
          <w:sz w:val="22"/>
          <w:szCs w:val="22"/>
        </w:rPr>
        <w:t>;</w:t>
      </w:r>
    </w:p>
    <w:p w14:paraId="2A6E9F09" w14:textId="77777777" w:rsidR="00B43D74" w:rsidRPr="003157B8" w:rsidRDefault="00B43D74" w:rsidP="00B43D74">
      <w:pPr>
        <w:pStyle w:val="Paragrafoelenco"/>
        <w:numPr>
          <w:ilvl w:val="0"/>
          <w:numId w:val="6"/>
        </w:numPr>
        <w:spacing w:line="360" w:lineRule="auto"/>
        <w:jc w:val="both"/>
        <w:rPr>
          <w:b/>
          <w:sz w:val="22"/>
          <w:szCs w:val="22"/>
        </w:rPr>
      </w:pPr>
      <w:r w:rsidRPr="003157B8">
        <w:rPr>
          <w:bCs/>
          <w:sz w:val="22"/>
          <w:szCs w:val="22"/>
        </w:rPr>
        <w:fldChar w:fldCharType="begin">
          <w:ffData>
            <w:name w:val=""/>
            <w:enabled/>
            <w:calcOnExit w:val="0"/>
            <w:checkBox>
              <w:sizeAuto/>
              <w:default w:val="0"/>
            </w:checkBox>
          </w:ffData>
        </w:fldChar>
      </w:r>
      <w:r w:rsidRPr="003157B8">
        <w:rPr>
          <w:bCs/>
          <w:sz w:val="22"/>
          <w:szCs w:val="22"/>
        </w:rPr>
        <w:instrText xml:space="preserve"> FORMCHECKBOX </w:instrText>
      </w:r>
      <w:r w:rsidR="00000000">
        <w:rPr>
          <w:bCs/>
          <w:sz w:val="22"/>
          <w:szCs w:val="22"/>
        </w:rPr>
      </w:r>
      <w:r w:rsidR="00000000">
        <w:rPr>
          <w:bCs/>
          <w:sz w:val="22"/>
          <w:szCs w:val="22"/>
        </w:rPr>
        <w:fldChar w:fldCharType="separate"/>
      </w:r>
      <w:r w:rsidRPr="003157B8">
        <w:rPr>
          <w:bCs/>
          <w:sz w:val="22"/>
          <w:szCs w:val="22"/>
        </w:rPr>
        <w:fldChar w:fldCharType="end"/>
      </w:r>
      <w:r w:rsidRPr="003157B8">
        <w:rPr>
          <w:bCs/>
          <w:sz w:val="22"/>
          <w:szCs w:val="22"/>
        </w:rPr>
        <w:t xml:space="preserve"> 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3157B8">
        <w:rPr>
          <w:b/>
          <w:sz w:val="22"/>
          <w:szCs w:val="22"/>
        </w:rPr>
        <w:t>;</w:t>
      </w:r>
    </w:p>
    <w:p w14:paraId="70D7F2CF" w14:textId="77777777" w:rsidR="00B43D74" w:rsidRPr="003157B8" w:rsidRDefault="00B43D74" w:rsidP="00B43D74">
      <w:pPr>
        <w:pStyle w:val="Paragrafoelenco"/>
        <w:numPr>
          <w:ilvl w:val="0"/>
          <w:numId w:val="6"/>
        </w:numPr>
        <w:spacing w:line="360" w:lineRule="auto"/>
        <w:jc w:val="both"/>
        <w:rPr>
          <w:bCs/>
          <w:sz w:val="22"/>
          <w:szCs w:val="22"/>
        </w:rPr>
      </w:pPr>
      <w:r w:rsidRPr="003157B8">
        <w:rPr>
          <w:bCs/>
          <w:sz w:val="22"/>
          <w:szCs w:val="22"/>
        </w:rPr>
        <w:fldChar w:fldCharType="begin">
          <w:ffData>
            <w:name w:val=""/>
            <w:enabled/>
            <w:calcOnExit w:val="0"/>
            <w:checkBox>
              <w:sizeAuto/>
              <w:default w:val="0"/>
            </w:checkBox>
          </w:ffData>
        </w:fldChar>
      </w:r>
      <w:r w:rsidRPr="003157B8">
        <w:rPr>
          <w:bCs/>
          <w:sz w:val="22"/>
          <w:szCs w:val="22"/>
        </w:rPr>
        <w:instrText xml:space="preserve"> FORMCHECKBOX </w:instrText>
      </w:r>
      <w:r w:rsidR="00000000">
        <w:rPr>
          <w:bCs/>
          <w:sz w:val="22"/>
          <w:szCs w:val="22"/>
        </w:rPr>
      </w:r>
      <w:r w:rsidR="00000000">
        <w:rPr>
          <w:bCs/>
          <w:sz w:val="22"/>
          <w:szCs w:val="22"/>
        </w:rPr>
        <w:fldChar w:fldCharType="separate"/>
      </w:r>
      <w:r w:rsidRPr="003157B8">
        <w:rPr>
          <w:bCs/>
          <w:sz w:val="22"/>
          <w:szCs w:val="22"/>
        </w:rPr>
        <w:fldChar w:fldCharType="end"/>
      </w:r>
      <w:r w:rsidRPr="003157B8">
        <w:rPr>
          <w:bCs/>
          <w:sz w:val="22"/>
          <w:szCs w:val="22"/>
        </w:rPr>
        <w:t xml:space="preserve"> 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278AE789" w14:textId="77777777" w:rsidR="00B43D74" w:rsidRPr="003157B8" w:rsidRDefault="00B43D74" w:rsidP="00B43D74">
      <w:pPr>
        <w:pStyle w:val="Paragrafoelenco"/>
        <w:numPr>
          <w:ilvl w:val="0"/>
          <w:numId w:val="6"/>
        </w:numPr>
        <w:spacing w:line="360" w:lineRule="auto"/>
        <w:jc w:val="both"/>
        <w:rPr>
          <w:b/>
          <w:sz w:val="22"/>
          <w:szCs w:val="22"/>
        </w:rPr>
      </w:pPr>
      <w:r w:rsidRPr="003157B8">
        <w:rPr>
          <w:bCs/>
          <w:sz w:val="22"/>
          <w:szCs w:val="22"/>
        </w:rPr>
        <w:fldChar w:fldCharType="begin">
          <w:ffData>
            <w:name w:val=""/>
            <w:enabled/>
            <w:calcOnExit w:val="0"/>
            <w:checkBox>
              <w:sizeAuto/>
              <w:default w:val="0"/>
            </w:checkBox>
          </w:ffData>
        </w:fldChar>
      </w:r>
      <w:r w:rsidRPr="003157B8">
        <w:rPr>
          <w:bCs/>
          <w:sz w:val="22"/>
          <w:szCs w:val="22"/>
        </w:rPr>
        <w:instrText xml:space="preserve"> FORMCHECKBOX </w:instrText>
      </w:r>
      <w:r w:rsidR="00000000">
        <w:rPr>
          <w:bCs/>
          <w:sz w:val="22"/>
          <w:szCs w:val="22"/>
        </w:rPr>
      </w:r>
      <w:r w:rsidR="00000000">
        <w:rPr>
          <w:bCs/>
          <w:sz w:val="22"/>
          <w:szCs w:val="22"/>
        </w:rPr>
        <w:fldChar w:fldCharType="separate"/>
      </w:r>
      <w:r w:rsidRPr="003157B8">
        <w:rPr>
          <w:bCs/>
          <w:sz w:val="22"/>
          <w:szCs w:val="22"/>
        </w:rPr>
        <w:fldChar w:fldCharType="end"/>
      </w:r>
      <w:r w:rsidRPr="003157B8">
        <w:rPr>
          <w:bCs/>
          <w:sz w:val="22"/>
          <w:szCs w:val="22"/>
        </w:rPr>
        <w:t xml:space="preserve"> di non aver commesso grave inadempimento nei confronti di uno o più subappaltatori;</w:t>
      </w:r>
    </w:p>
    <w:p w14:paraId="16E141D2" w14:textId="77777777" w:rsidR="00B43D74" w:rsidRPr="003157B8" w:rsidRDefault="00B43D74" w:rsidP="00B43D74">
      <w:pPr>
        <w:pStyle w:val="Paragrafoelenco"/>
        <w:numPr>
          <w:ilvl w:val="0"/>
          <w:numId w:val="6"/>
        </w:numPr>
        <w:spacing w:line="360" w:lineRule="auto"/>
        <w:jc w:val="both"/>
        <w:rPr>
          <w:b/>
          <w:sz w:val="22"/>
          <w:szCs w:val="22"/>
        </w:rPr>
      </w:pPr>
      <w:r w:rsidRPr="003157B8">
        <w:rPr>
          <w:bCs/>
          <w:sz w:val="22"/>
          <w:szCs w:val="22"/>
        </w:rPr>
        <w:fldChar w:fldCharType="begin">
          <w:ffData>
            <w:name w:val=""/>
            <w:enabled/>
            <w:calcOnExit w:val="0"/>
            <w:checkBox>
              <w:sizeAuto/>
              <w:default w:val="0"/>
            </w:checkBox>
          </w:ffData>
        </w:fldChar>
      </w:r>
      <w:r w:rsidRPr="003157B8">
        <w:rPr>
          <w:bCs/>
          <w:sz w:val="22"/>
          <w:szCs w:val="22"/>
        </w:rPr>
        <w:instrText xml:space="preserve"> FORMCHECKBOX </w:instrText>
      </w:r>
      <w:r w:rsidR="00000000">
        <w:rPr>
          <w:bCs/>
          <w:sz w:val="22"/>
          <w:szCs w:val="22"/>
        </w:rPr>
      </w:r>
      <w:r w:rsidR="00000000">
        <w:rPr>
          <w:bCs/>
          <w:sz w:val="22"/>
          <w:szCs w:val="22"/>
        </w:rPr>
        <w:fldChar w:fldCharType="separate"/>
      </w:r>
      <w:r w:rsidRPr="003157B8">
        <w:rPr>
          <w:bCs/>
          <w:sz w:val="22"/>
          <w:szCs w:val="22"/>
        </w:rPr>
        <w:fldChar w:fldCharType="end"/>
      </w:r>
      <w:r w:rsidRPr="003157B8">
        <w:rPr>
          <w:bCs/>
          <w:sz w:val="22"/>
          <w:szCs w:val="22"/>
        </w:rPr>
        <w:t xml:space="preserve"> di non aver violato il divieto di intestazione fiduciaria di cui all'articolo 17 della legge 19 marzo 1990, n. 55, o che comunque la violazione è stata rimossa;</w:t>
      </w:r>
    </w:p>
    <w:p w14:paraId="5AA6E0F7" w14:textId="77777777" w:rsidR="00B43D74" w:rsidRPr="003157B8" w:rsidRDefault="00B43D74" w:rsidP="00B43D74">
      <w:pPr>
        <w:pStyle w:val="Paragrafoelenco"/>
        <w:numPr>
          <w:ilvl w:val="0"/>
          <w:numId w:val="6"/>
        </w:numPr>
        <w:spacing w:line="360" w:lineRule="auto"/>
        <w:jc w:val="both"/>
        <w:rPr>
          <w:b/>
          <w:sz w:val="22"/>
          <w:szCs w:val="22"/>
        </w:rPr>
      </w:pPr>
      <w:r w:rsidRPr="003157B8">
        <w:rPr>
          <w:bCs/>
          <w:sz w:val="22"/>
          <w:szCs w:val="22"/>
        </w:rPr>
        <w:fldChar w:fldCharType="begin">
          <w:ffData>
            <w:name w:val=""/>
            <w:enabled/>
            <w:calcOnExit w:val="0"/>
            <w:checkBox>
              <w:sizeAuto/>
              <w:default w:val="0"/>
            </w:checkBox>
          </w:ffData>
        </w:fldChar>
      </w:r>
      <w:r w:rsidRPr="003157B8">
        <w:rPr>
          <w:bCs/>
          <w:sz w:val="22"/>
          <w:szCs w:val="22"/>
        </w:rPr>
        <w:instrText xml:space="preserve"> FORMCHECKBOX </w:instrText>
      </w:r>
      <w:r w:rsidR="00000000">
        <w:rPr>
          <w:bCs/>
          <w:sz w:val="22"/>
          <w:szCs w:val="22"/>
        </w:rPr>
      </w:r>
      <w:r w:rsidR="00000000">
        <w:rPr>
          <w:bCs/>
          <w:sz w:val="22"/>
          <w:szCs w:val="22"/>
        </w:rPr>
        <w:fldChar w:fldCharType="separate"/>
      </w:r>
      <w:r w:rsidRPr="003157B8">
        <w:rPr>
          <w:bCs/>
          <w:sz w:val="22"/>
          <w:szCs w:val="22"/>
        </w:rPr>
        <w:fldChar w:fldCharType="end"/>
      </w:r>
      <w:r w:rsidRPr="003157B8">
        <w:rPr>
          <w:bCs/>
          <w:sz w:val="22"/>
          <w:szCs w:val="22"/>
        </w:rPr>
        <w:t xml:space="preserve"> </w:t>
      </w:r>
      <w:r w:rsidRPr="003157B8">
        <w:rPr>
          <w:sz w:val="22"/>
          <w:szCs w:val="22"/>
        </w:rPr>
        <w:t xml:space="preserve">di non aver omesso denuncia all'autorità giudiziaria quale persona offesa dei reati previsti e puniti dagli articoli 317 e 629 del </w:t>
      </w:r>
      <w:proofErr w:type="gramStart"/>
      <w:r w:rsidRPr="003157B8">
        <w:rPr>
          <w:sz w:val="22"/>
          <w:szCs w:val="22"/>
        </w:rPr>
        <w:t>codice penale</w:t>
      </w:r>
      <w:proofErr w:type="gramEnd"/>
      <w:r w:rsidRPr="003157B8">
        <w:rPr>
          <w:sz w:val="22"/>
          <w:szCs w:val="22"/>
        </w:rPr>
        <w:t xml:space="preserve"> aggravati ai sensi dell’articolo 416-bis.1 del medesimo codice salvo che ricorrano i casi previsti dall'articolo 4, primo comma, della legge 24 novembre 1981, n. 689</w:t>
      </w:r>
      <w:r w:rsidRPr="00305F97">
        <w:rPr>
          <w:vertAlign w:val="superscript"/>
        </w:rPr>
        <w:footnoteReference w:id="9"/>
      </w:r>
      <w:r w:rsidRPr="003157B8">
        <w:rPr>
          <w:sz w:val="22"/>
          <w:szCs w:val="22"/>
        </w:rPr>
        <w:t>;</w:t>
      </w:r>
    </w:p>
    <w:p w14:paraId="4F114F1A" w14:textId="77777777" w:rsidR="00B43D74" w:rsidRPr="003157B8" w:rsidRDefault="00B43D74" w:rsidP="00B43D74">
      <w:pPr>
        <w:pStyle w:val="Paragrafoelenco"/>
        <w:numPr>
          <w:ilvl w:val="0"/>
          <w:numId w:val="6"/>
        </w:numPr>
        <w:spacing w:line="360" w:lineRule="auto"/>
        <w:jc w:val="both"/>
        <w:rPr>
          <w:rFonts w:asciiTheme="majorBidi" w:eastAsia="Palatino Linotype" w:hAnsiTheme="majorBidi" w:cstheme="majorBidi"/>
          <w:bCs/>
          <w:sz w:val="22"/>
          <w:szCs w:val="22"/>
        </w:rPr>
      </w:pPr>
      <w:r w:rsidRPr="003157B8">
        <w:rPr>
          <w:bCs/>
          <w:sz w:val="22"/>
          <w:szCs w:val="22"/>
        </w:rPr>
        <w:fldChar w:fldCharType="begin">
          <w:ffData>
            <w:name w:val=""/>
            <w:enabled/>
            <w:calcOnExit w:val="0"/>
            <w:checkBox>
              <w:sizeAuto/>
              <w:default w:val="0"/>
            </w:checkBox>
          </w:ffData>
        </w:fldChar>
      </w:r>
      <w:r w:rsidRPr="003157B8">
        <w:rPr>
          <w:bCs/>
          <w:sz w:val="22"/>
          <w:szCs w:val="22"/>
        </w:rPr>
        <w:instrText xml:space="preserve"> FORMCHECKBOX </w:instrText>
      </w:r>
      <w:r w:rsidR="00000000">
        <w:rPr>
          <w:bCs/>
          <w:sz w:val="22"/>
          <w:szCs w:val="22"/>
        </w:rPr>
      </w:r>
      <w:r w:rsidR="00000000">
        <w:rPr>
          <w:bCs/>
          <w:sz w:val="22"/>
          <w:szCs w:val="22"/>
        </w:rPr>
        <w:fldChar w:fldCharType="separate"/>
      </w:r>
      <w:r w:rsidRPr="003157B8">
        <w:rPr>
          <w:bCs/>
          <w:sz w:val="22"/>
          <w:szCs w:val="22"/>
        </w:rPr>
        <w:fldChar w:fldCharType="end"/>
      </w:r>
      <w:r w:rsidRPr="003157B8">
        <w:rPr>
          <w:bCs/>
          <w:sz w:val="22"/>
          <w:szCs w:val="22"/>
        </w:rPr>
        <w:t xml:space="preserve"> </w:t>
      </w:r>
      <w:r w:rsidRPr="003157B8">
        <w:rPr>
          <w:sz w:val="22"/>
          <w:szCs w:val="22"/>
        </w:rPr>
        <w:t xml:space="preserve">che, </w:t>
      </w:r>
      <w:r w:rsidRPr="003157B8">
        <w:rPr>
          <w:rFonts w:asciiTheme="majorBidi" w:eastAsia="Palatino Linotype" w:hAnsiTheme="majorBidi" w:cstheme="majorBidi"/>
          <w:bCs/>
          <w:sz w:val="22"/>
          <w:szCs w:val="22"/>
        </w:rPr>
        <w:t xml:space="preserve">nei propri confronti e nei confronti dei soggetti indicati al comma 3 dell’art. 94 del D. Lgs 36/2023 </w:t>
      </w:r>
      <w:r w:rsidRPr="003157B8">
        <w:rPr>
          <w:sz w:val="22"/>
          <w:szCs w:val="22"/>
        </w:rPr>
        <w:t>non è stata contestata la commissione (neanche in forma di tentativo) di taluno dei reati di cui al comma 1 dell’art. 94 del d. lgs 36/2023;</w:t>
      </w:r>
    </w:p>
    <w:p w14:paraId="66147D72" w14:textId="77777777" w:rsidR="00B43D74" w:rsidRPr="003157B8" w:rsidRDefault="00B43D74" w:rsidP="00B43D74">
      <w:pPr>
        <w:pStyle w:val="Paragrafoelenco"/>
        <w:numPr>
          <w:ilvl w:val="0"/>
          <w:numId w:val="6"/>
        </w:numPr>
        <w:spacing w:line="360" w:lineRule="auto"/>
        <w:jc w:val="both"/>
        <w:rPr>
          <w:bCs/>
          <w:sz w:val="22"/>
          <w:szCs w:val="22"/>
        </w:rPr>
      </w:pPr>
      <w:r w:rsidRPr="003157B8">
        <w:rPr>
          <w:bCs/>
          <w:sz w:val="22"/>
          <w:szCs w:val="22"/>
        </w:rPr>
        <w:fldChar w:fldCharType="begin">
          <w:ffData>
            <w:name w:val=""/>
            <w:enabled/>
            <w:calcOnExit w:val="0"/>
            <w:checkBox>
              <w:sizeAuto/>
              <w:default w:val="0"/>
            </w:checkBox>
          </w:ffData>
        </w:fldChar>
      </w:r>
      <w:r w:rsidRPr="003157B8">
        <w:rPr>
          <w:bCs/>
          <w:sz w:val="22"/>
          <w:szCs w:val="22"/>
        </w:rPr>
        <w:instrText xml:space="preserve"> FORMCHECKBOX </w:instrText>
      </w:r>
      <w:r w:rsidR="00000000">
        <w:rPr>
          <w:bCs/>
          <w:sz w:val="22"/>
          <w:szCs w:val="22"/>
        </w:rPr>
      </w:r>
      <w:r w:rsidR="00000000">
        <w:rPr>
          <w:bCs/>
          <w:sz w:val="22"/>
          <w:szCs w:val="22"/>
        </w:rPr>
        <w:fldChar w:fldCharType="separate"/>
      </w:r>
      <w:r w:rsidRPr="003157B8">
        <w:rPr>
          <w:bCs/>
          <w:sz w:val="22"/>
          <w:szCs w:val="22"/>
        </w:rPr>
        <w:fldChar w:fldCharType="end"/>
      </w:r>
      <w:r w:rsidRPr="003157B8">
        <w:rPr>
          <w:bCs/>
          <w:sz w:val="22"/>
          <w:szCs w:val="22"/>
        </w:rPr>
        <w:t xml:space="preserve"> che </w:t>
      </w:r>
      <w:r w:rsidRPr="003157B8">
        <w:rPr>
          <w:rFonts w:asciiTheme="majorBidi" w:eastAsia="Palatino Linotype" w:hAnsiTheme="majorBidi" w:cstheme="majorBidi"/>
          <w:bCs/>
          <w:sz w:val="22"/>
          <w:szCs w:val="22"/>
        </w:rPr>
        <w:t xml:space="preserve">nei propri confronti e nei confronti dei soggetti indicati al comma 3 dell’art. 94 del D. Lgs 36/2023, </w:t>
      </w:r>
      <w:r w:rsidRPr="003157B8">
        <w:rPr>
          <w:sz w:val="22"/>
          <w:szCs w:val="22"/>
        </w:rPr>
        <w:t>non è stata contestata né accertata la commissione di taluno dei reati consumati individuati dall’art. 98, comma 3, lettera h), del d. lgs 36/2023</w:t>
      </w:r>
      <w:r w:rsidRPr="00305F97">
        <w:rPr>
          <w:bCs/>
          <w:vertAlign w:val="superscript"/>
        </w:rPr>
        <w:footnoteReference w:id="10"/>
      </w:r>
      <w:r w:rsidRPr="003157B8">
        <w:rPr>
          <w:sz w:val="22"/>
          <w:szCs w:val="22"/>
        </w:rPr>
        <w:t>, di seguito indicati:</w:t>
      </w:r>
    </w:p>
    <w:p w14:paraId="3B1D78EC" w14:textId="77777777" w:rsidR="00B43D74" w:rsidRPr="00CC60A5" w:rsidRDefault="00B43D74" w:rsidP="00B43D74">
      <w:pPr>
        <w:pStyle w:val="Paragrafoelenco"/>
        <w:numPr>
          <w:ilvl w:val="0"/>
          <w:numId w:val="7"/>
        </w:numPr>
        <w:spacing w:line="360" w:lineRule="auto"/>
        <w:ind w:left="1134"/>
        <w:jc w:val="both"/>
        <w:rPr>
          <w:bCs/>
          <w:sz w:val="21"/>
          <w:szCs w:val="21"/>
        </w:rPr>
      </w:pPr>
      <w:r w:rsidRPr="00CC60A5">
        <w:rPr>
          <w:bCs/>
          <w:sz w:val="21"/>
          <w:szCs w:val="21"/>
        </w:rPr>
        <w:t xml:space="preserve">abusivo esercizio di una professione, ai sensi dell’articolo 348 del </w:t>
      </w:r>
      <w:proofErr w:type="gramStart"/>
      <w:r w:rsidRPr="00CC60A5">
        <w:rPr>
          <w:bCs/>
          <w:sz w:val="21"/>
          <w:szCs w:val="21"/>
        </w:rPr>
        <w:t>codice penale</w:t>
      </w:r>
      <w:proofErr w:type="gramEnd"/>
      <w:r w:rsidRPr="00CC60A5">
        <w:rPr>
          <w:bCs/>
          <w:sz w:val="21"/>
          <w:szCs w:val="21"/>
        </w:rPr>
        <w:t>;</w:t>
      </w:r>
    </w:p>
    <w:p w14:paraId="74B4CEE5" w14:textId="77777777" w:rsidR="00B43D74" w:rsidRPr="00CC60A5" w:rsidRDefault="00B43D74" w:rsidP="00B43D74">
      <w:pPr>
        <w:pStyle w:val="Paragrafoelenco"/>
        <w:numPr>
          <w:ilvl w:val="0"/>
          <w:numId w:val="7"/>
        </w:numPr>
        <w:spacing w:line="360" w:lineRule="auto"/>
        <w:ind w:left="1134"/>
        <w:jc w:val="both"/>
        <w:rPr>
          <w:bCs/>
          <w:sz w:val="21"/>
          <w:szCs w:val="21"/>
        </w:rPr>
      </w:pPr>
      <w:r w:rsidRPr="00CC60A5">
        <w:rPr>
          <w:bCs/>
          <w:sz w:val="21"/>
          <w:szCs w:val="21"/>
        </w:rPr>
        <w:t xml:space="preserve">bancarotta semplice, bancarotta fraudolenta, omessa dichiarazione di beni da comprendere nell’inventario fallimentare o ricorso abusivo al credito, di cui agli articoli 216, 217, 218 e 220 del </w:t>
      </w:r>
      <w:r w:rsidRPr="00CC60A5">
        <w:rPr>
          <w:bCs/>
          <w:sz w:val="21"/>
          <w:szCs w:val="21"/>
        </w:rPr>
        <w:lastRenderedPageBreak/>
        <w:t>regio decreto 16 marzo 1942, n. 267;</w:t>
      </w:r>
    </w:p>
    <w:p w14:paraId="57722D3D" w14:textId="77777777" w:rsidR="00B43D74" w:rsidRPr="00CC60A5" w:rsidRDefault="00B43D74" w:rsidP="00B43D74">
      <w:pPr>
        <w:pStyle w:val="Paragrafoelenco"/>
        <w:numPr>
          <w:ilvl w:val="0"/>
          <w:numId w:val="7"/>
        </w:numPr>
        <w:spacing w:line="360" w:lineRule="auto"/>
        <w:ind w:left="1134"/>
        <w:jc w:val="both"/>
        <w:rPr>
          <w:bCs/>
          <w:sz w:val="21"/>
          <w:szCs w:val="21"/>
        </w:rPr>
      </w:pPr>
      <w:r w:rsidRPr="00CC60A5">
        <w:rPr>
          <w:bCs/>
          <w:sz w:val="21"/>
          <w:szCs w:val="21"/>
        </w:rPr>
        <w:t xml:space="preserve">i reati tributari ai sensi del decreto legislativo 10 marzo 2000, n. 74, i delitti societari di cui agli articoli 2621 e seguenti del </w:t>
      </w:r>
      <w:proofErr w:type="gramStart"/>
      <w:r w:rsidRPr="00CC60A5">
        <w:rPr>
          <w:bCs/>
          <w:sz w:val="21"/>
          <w:szCs w:val="21"/>
        </w:rPr>
        <w:t>codice civile</w:t>
      </w:r>
      <w:proofErr w:type="gramEnd"/>
      <w:r w:rsidRPr="00CC60A5">
        <w:rPr>
          <w:bCs/>
          <w:sz w:val="21"/>
          <w:szCs w:val="21"/>
        </w:rPr>
        <w:t xml:space="preserve"> o i delitti contro l’industria e il commercio di cui agli articoli da 513 a 517 del codice penale;</w:t>
      </w:r>
    </w:p>
    <w:p w14:paraId="523E555A" w14:textId="77777777" w:rsidR="00B43D74" w:rsidRPr="00CC60A5" w:rsidRDefault="00B43D74" w:rsidP="00B43D74">
      <w:pPr>
        <w:pStyle w:val="Paragrafoelenco"/>
        <w:numPr>
          <w:ilvl w:val="0"/>
          <w:numId w:val="7"/>
        </w:numPr>
        <w:spacing w:line="360" w:lineRule="auto"/>
        <w:ind w:left="1134"/>
        <w:jc w:val="both"/>
        <w:rPr>
          <w:bCs/>
          <w:sz w:val="21"/>
          <w:szCs w:val="21"/>
        </w:rPr>
      </w:pPr>
      <w:r w:rsidRPr="00CC60A5">
        <w:rPr>
          <w:bCs/>
          <w:sz w:val="21"/>
          <w:szCs w:val="21"/>
        </w:rPr>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3C5D2F84" w14:textId="77777777" w:rsidR="00B43D74" w:rsidRPr="00CC60A5" w:rsidRDefault="00B43D74" w:rsidP="00B43D74">
      <w:pPr>
        <w:pStyle w:val="Paragrafoelenco"/>
        <w:numPr>
          <w:ilvl w:val="0"/>
          <w:numId w:val="7"/>
        </w:numPr>
        <w:spacing w:line="360" w:lineRule="auto"/>
        <w:ind w:left="1134"/>
        <w:jc w:val="both"/>
        <w:rPr>
          <w:bCs/>
          <w:sz w:val="21"/>
          <w:szCs w:val="21"/>
        </w:rPr>
      </w:pPr>
      <w:r w:rsidRPr="00CC60A5">
        <w:rPr>
          <w:bCs/>
          <w:sz w:val="21"/>
          <w:szCs w:val="21"/>
        </w:rPr>
        <w:t>i reati previsti dal decreto legislativo 8 giugno 2001, n. 231.</w:t>
      </w:r>
    </w:p>
    <w:p w14:paraId="5DF4C247" w14:textId="77777777" w:rsidR="00B43D74" w:rsidRPr="00305F97" w:rsidRDefault="00B43D74" w:rsidP="00B43D74">
      <w:pPr>
        <w:spacing w:line="360" w:lineRule="auto"/>
        <w:jc w:val="both"/>
        <w:rPr>
          <w:b/>
          <w:sz w:val="22"/>
          <w:szCs w:val="22"/>
        </w:rPr>
      </w:pPr>
    </w:p>
    <w:p w14:paraId="11CE0A24" w14:textId="77777777" w:rsidR="00B43D74" w:rsidRPr="00305F97" w:rsidRDefault="00B43D74" w:rsidP="00B43D74">
      <w:pPr>
        <w:spacing w:line="360" w:lineRule="auto"/>
        <w:jc w:val="both"/>
        <w:rPr>
          <w:bCs/>
          <w:i/>
          <w:iCs/>
          <w:sz w:val="22"/>
          <w:szCs w:val="22"/>
        </w:rPr>
      </w:pPr>
      <w:r w:rsidRPr="00305F97">
        <w:rPr>
          <w:bCs/>
          <w:i/>
          <w:iCs/>
          <w:sz w:val="22"/>
          <w:szCs w:val="22"/>
        </w:rPr>
        <w:t>NB: Ai sensi dell’articolo 96 comma 10, le cause di esclusione legate alla commissione di un illecito professionale grave rilevano, salvo che ricorra la condotta di cui al comma 3, lettera b), dell’articolo 98, per tre anni decorrenti rispettivamente:</w:t>
      </w:r>
    </w:p>
    <w:p w14:paraId="2867D395" w14:textId="77777777" w:rsidR="00B43D74" w:rsidRPr="00305F97" w:rsidRDefault="00B43D74" w:rsidP="00B43D74">
      <w:pPr>
        <w:spacing w:line="360" w:lineRule="auto"/>
        <w:jc w:val="both"/>
        <w:rPr>
          <w:bCs/>
          <w:i/>
          <w:iCs/>
          <w:sz w:val="22"/>
          <w:szCs w:val="22"/>
        </w:rPr>
      </w:pPr>
      <w:r w:rsidRPr="00305F97">
        <w:rPr>
          <w:bCs/>
          <w:i/>
          <w:iCs/>
          <w:sz w:val="22"/>
          <w:szCs w:val="22"/>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322CC010" w14:textId="77777777" w:rsidR="00B43D74" w:rsidRPr="00305F97" w:rsidRDefault="00B43D74" w:rsidP="00B43D74">
      <w:pPr>
        <w:spacing w:line="360" w:lineRule="auto"/>
        <w:jc w:val="both"/>
        <w:rPr>
          <w:bCs/>
          <w:i/>
          <w:iCs/>
          <w:sz w:val="22"/>
          <w:szCs w:val="22"/>
        </w:rPr>
      </w:pPr>
      <w:r w:rsidRPr="00305F97">
        <w:rPr>
          <w:bCs/>
          <w:i/>
          <w:iCs/>
          <w:sz w:val="22"/>
          <w:szCs w:val="22"/>
        </w:rPr>
        <w:t xml:space="preserve">2) dalla data del provvedimento sanzionatorio irrogato dall’Autorità garante della concorrenza e del mercato o da altra autorità di settore nel caso in cui la situazione escludente discenda da tale atto; </w:t>
      </w:r>
    </w:p>
    <w:p w14:paraId="79D103D8" w14:textId="77777777" w:rsidR="00B43D74" w:rsidRPr="00305F97" w:rsidRDefault="00B43D74" w:rsidP="00B43D74">
      <w:pPr>
        <w:spacing w:line="360" w:lineRule="auto"/>
        <w:jc w:val="both"/>
        <w:rPr>
          <w:bCs/>
          <w:i/>
          <w:iCs/>
          <w:sz w:val="22"/>
          <w:szCs w:val="22"/>
        </w:rPr>
      </w:pPr>
      <w:r w:rsidRPr="00305F97">
        <w:rPr>
          <w:bCs/>
          <w:i/>
          <w:iCs/>
          <w:sz w:val="22"/>
          <w:szCs w:val="22"/>
        </w:rPr>
        <w:t>3) dalla commissione del fatto in tutti gli altri casi.</w:t>
      </w:r>
    </w:p>
    <w:p w14:paraId="628D7419" w14:textId="77777777" w:rsidR="00B43D74" w:rsidRPr="00305F97" w:rsidRDefault="00B43D74" w:rsidP="00B43D74">
      <w:pPr>
        <w:spacing w:line="360" w:lineRule="auto"/>
        <w:jc w:val="both"/>
        <w:rPr>
          <w:bCs/>
          <w:i/>
          <w:iCs/>
          <w:sz w:val="22"/>
          <w:szCs w:val="22"/>
        </w:rPr>
      </w:pPr>
    </w:p>
    <w:p w14:paraId="67ABBC05" w14:textId="77777777" w:rsidR="00B43D74" w:rsidRPr="00305F97" w:rsidRDefault="00B43D74" w:rsidP="00B43D74">
      <w:pPr>
        <w:pStyle w:val="Paragrafoelenco"/>
        <w:numPr>
          <w:ilvl w:val="0"/>
          <w:numId w:val="4"/>
        </w:numPr>
        <w:kinsoku w:val="0"/>
        <w:overflowPunct w:val="0"/>
        <w:spacing w:line="360" w:lineRule="auto"/>
        <w:ind w:left="284" w:right="192"/>
        <w:jc w:val="both"/>
        <w:rPr>
          <w:sz w:val="22"/>
          <w:szCs w:val="22"/>
        </w:rPr>
      </w:pPr>
      <w:r w:rsidRPr="00305F97">
        <w:rPr>
          <w:sz w:val="22"/>
          <w:szCs w:val="22"/>
        </w:rPr>
        <w:fldChar w:fldCharType="begin">
          <w:ffData>
            <w:name w:val=""/>
            <w:enabled/>
            <w:calcOnExit w:val="0"/>
            <w:checkBox>
              <w:sizeAuto/>
              <w:default w:val="0"/>
            </w:checkBox>
          </w:ffData>
        </w:fldChar>
      </w:r>
      <w:r w:rsidRPr="00305F97">
        <w:rPr>
          <w:sz w:val="22"/>
          <w:szCs w:val="22"/>
        </w:rPr>
        <w:instrText xml:space="preserve"> FORMCHECKBOX </w:instrText>
      </w:r>
      <w:r w:rsidR="00000000">
        <w:rPr>
          <w:sz w:val="22"/>
          <w:szCs w:val="22"/>
        </w:rPr>
      </w:r>
      <w:r w:rsidR="00000000">
        <w:rPr>
          <w:sz w:val="22"/>
          <w:szCs w:val="22"/>
        </w:rPr>
        <w:fldChar w:fldCharType="separate"/>
      </w:r>
      <w:r w:rsidRPr="00305F97">
        <w:rPr>
          <w:sz w:val="22"/>
          <w:szCs w:val="22"/>
        </w:rPr>
        <w:fldChar w:fldCharType="end"/>
      </w:r>
      <w:r w:rsidRPr="00305F97">
        <w:rPr>
          <w:sz w:val="22"/>
          <w:szCs w:val="22"/>
        </w:rPr>
        <w:t xml:space="preserve"> </w:t>
      </w:r>
      <w:r w:rsidRPr="00305F97">
        <w:rPr>
          <w:rFonts w:eastAsia="Palatino Linotype"/>
          <w:sz w:val="22"/>
          <w:szCs w:val="22"/>
        </w:rPr>
        <w:t xml:space="preserve">nell’ipotesi in cui sia stata contestata </w:t>
      </w:r>
      <w:r w:rsidRPr="00305F97">
        <w:rPr>
          <w:sz w:val="22"/>
          <w:szCs w:val="22"/>
        </w:rPr>
        <w:t>la commissione (anche in forma di tentativo) di taluno dei reati di cui al comma 1 dell’art. 94 d. lgs 36/2023, o la commissione di taluno dei reati consumati individuati dall’art. 98, comma 3, lettera h), del d. lgs 36/2023, il procedimento penale pendente (R.N.R. n.__________) per il reato di cui all’art. ________, si trova nella seguente fase _______________;</w:t>
      </w:r>
    </w:p>
    <w:p w14:paraId="10D08E85" w14:textId="15423160" w:rsidR="005143BA" w:rsidRDefault="00B43D74" w:rsidP="00521588">
      <w:pPr>
        <w:pStyle w:val="Corpotesto"/>
        <w:kinsoku w:val="0"/>
        <w:overflowPunct w:val="0"/>
        <w:spacing w:line="360" w:lineRule="auto"/>
        <w:ind w:left="567" w:right="192"/>
        <w:jc w:val="both"/>
        <w:rPr>
          <w:i/>
          <w:iCs/>
          <w:sz w:val="22"/>
          <w:szCs w:val="22"/>
        </w:rPr>
      </w:pPr>
      <w:r w:rsidRPr="00305F97">
        <w:rPr>
          <w:i/>
          <w:iCs/>
          <w:sz w:val="22"/>
          <w:szCs w:val="22"/>
        </w:rPr>
        <w:t>NB: come da normativa vigente (D. Lgs. 36/2023), la stazione appaltante ha la possibilità di escludere l’operatore economico dalla partecipazione ad una gara pubblica, benché nei suoi confronti non sia intervenuta una pronuncia che ne accerti in via definitiva la responsabilità, qualora ritenga dubbia la sua integrità o affidabilità.</w:t>
      </w:r>
    </w:p>
    <w:p w14:paraId="271089C7" w14:textId="77777777" w:rsidR="00B43D74" w:rsidRPr="00305F97" w:rsidRDefault="00B43D74" w:rsidP="00B43D74">
      <w:pPr>
        <w:pStyle w:val="Paragrafoelenco"/>
        <w:numPr>
          <w:ilvl w:val="0"/>
          <w:numId w:val="4"/>
        </w:numPr>
        <w:tabs>
          <w:tab w:val="left" w:pos="-2127"/>
          <w:tab w:val="left" w:pos="708"/>
        </w:tabs>
        <w:kinsoku w:val="0"/>
        <w:overflowPunct w:val="0"/>
        <w:spacing w:line="360" w:lineRule="auto"/>
        <w:ind w:left="284" w:right="192"/>
        <w:jc w:val="both"/>
        <w:rPr>
          <w:sz w:val="22"/>
          <w:szCs w:val="22"/>
        </w:rPr>
      </w:pPr>
      <w:r w:rsidRPr="00305F97">
        <w:rPr>
          <w:sz w:val="22"/>
          <w:szCs w:val="22"/>
        </w:rPr>
        <w:fldChar w:fldCharType="begin">
          <w:ffData>
            <w:name w:val=""/>
            <w:enabled/>
            <w:calcOnExit w:val="0"/>
            <w:checkBox>
              <w:sizeAuto/>
              <w:default w:val="0"/>
            </w:checkBox>
          </w:ffData>
        </w:fldChar>
      </w:r>
      <w:r w:rsidRPr="00305F97">
        <w:rPr>
          <w:sz w:val="22"/>
          <w:szCs w:val="22"/>
        </w:rPr>
        <w:instrText xml:space="preserve"> FORMCHECKBOX </w:instrText>
      </w:r>
      <w:r w:rsidR="00000000">
        <w:rPr>
          <w:sz w:val="22"/>
          <w:szCs w:val="22"/>
        </w:rPr>
      </w:r>
      <w:r w:rsidR="00000000">
        <w:rPr>
          <w:sz w:val="22"/>
          <w:szCs w:val="22"/>
        </w:rPr>
        <w:fldChar w:fldCharType="separate"/>
      </w:r>
      <w:r w:rsidRPr="00305F97">
        <w:rPr>
          <w:sz w:val="22"/>
          <w:szCs w:val="22"/>
        </w:rPr>
        <w:fldChar w:fldCharType="end"/>
      </w:r>
      <w:r>
        <w:rPr>
          <w:sz w:val="22"/>
          <w:szCs w:val="22"/>
        </w:rPr>
        <w:t xml:space="preserve"> </w:t>
      </w:r>
      <w:r w:rsidRPr="00305F97">
        <w:rPr>
          <w:sz w:val="22"/>
          <w:szCs w:val="22"/>
        </w:rPr>
        <w:t>di non aver commesso gravi violazioni</w:t>
      </w:r>
      <w:r>
        <w:rPr>
          <w:sz w:val="22"/>
          <w:szCs w:val="22"/>
        </w:rPr>
        <w:t xml:space="preserve">, </w:t>
      </w:r>
      <w:r w:rsidRPr="00A82575">
        <w:rPr>
          <w:sz w:val="22"/>
          <w:szCs w:val="22"/>
        </w:rPr>
        <w:t>anche</w:t>
      </w:r>
      <w:r w:rsidRPr="00305F97">
        <w:rPr>
          <w:sz w:val="22"/>
          <w:szCs w:val="22"/>
        </w:rPr>
        <w:t xml:space="preserve"> non definitivamente accertate</w:t>
      </w:r>
      <w:r>
        <w:rPr>
          <w:sz w:val="22"/>
          <w:szCs w:val="22"/>
        </w:rPr>
        <w:t>,</w:t>
      </w:r>
      <w:r w:rsidRPr="00305F97">
        <w:rPr>
          <w:sz w:val="22"/>
          <w:szCs w:val="22"/>
        </w:rPr>
        <w:t xml:space="preserve"> agli obblighi relativi al pagamento di imposte e tasse o contributi previdenziali. (Costituiscono gravi violazioni non definitivamente accertate in materia fiscale quelle indicate nell’allegato II.10 al </w:t>
      </w:r>
      <w:proofErr w:type="spellStart"/>
      <w:r w:rsidRPr="00305F97">
        <w:rPr>
          <w:sz w:val="22"/>
          <w:szCs w:val="22"/>
        </w:rPr>
        <w:t>D.Lgs</w:t>
      </w:r>
      <w:proofErr w:type="spellEnd"/>
      <w:r w:rsidRPr="00305F97">
        <w:rPr>
          <w:sz w:val="22"/>
          <w:szCs w:val="22"/>
        </w:rPr>
        <w:t xml:space="preserve"> 36/2023)</w:t>
      </w:r>
      <w:r w:rsidRPr="00305F97">
        <w:rPr>
          <w:sz w:val="22"/>
          <w:szCs w:val="22"/>
          <w:vertAlign w:val="superscript"/>
        </w:rPr>
        <w:footnoteReference w:id="11"/>
      </w:r>
      <w:r w:rsidRPr="00305F97">
        <w:rPr>
          <w:sz w:val="22"/>
          <w:szCs w:val="22"/>
        </w:rPr>
        <w:t>;</w:t>
      </w:r>
    </w:p>
    <w:p w14:paraId="408266F1" w14:textId="77777777" w:rsidR="00B43D74" w:rsidRPr="00305F97" w:rsidRDefault="00B43D74" w:rsidP="00B43D74">
      <w:pPr>
        <w:pStyle w:val="Paragrafoelenco"/>
        <w:tabs>
          <w:tab w:val="left" w:pos="-2127"/>
          <w:tab w:val="left" w:pos="708"/>
        </w:tabs>
        <w:kinsoku w:val="0"/>
        <w:overflowPunct w:val="0"/>
        <w:spacing w:line="360" w:lineRule="auto"/>
        <w:ind w:left="284" w:right="192"/>
        <w:jc w:val="both"/>
        <w:rPr>
          <w:sz w:val="22"/>
          <w:szCs w:val="22"/>
        </w:rPr>
      </w:pPr>
    </w:p>
    <w:p w14:paraId="11036640" w14:textId="71633EAF" w:rsidR="00B43D74" w:rsidRPr="005143BA" w:rsidRDefault="00B43D74" w:rsidP="005143BA">
      <w:pPr>
        <w:pStyle w:val="Paragrafoelenco"/>
        <w:rPr>
          <w:sz w:val="22"/>
          <w:szCs w:val="22"/>
        </w:rPr>
      </w:pPr>
      <w:r w:rsidRPr="00305F97">
        <w:rPr>
          <w:sz w:val="22"/>
          <w:szCs w:val="22"/>
        </w:rPr>
        <w:tab/>
      </w:r>
    </w:p>
    <w:p w14:paraId="4A766B62" w14:textId="77777777" w:rsidR="00B43D74" w:rsidRDefault="00B43D74" w:rsidP="00B43D74">
      <w:pPr>
        <w:pBdr>
          <w:top w:val="single" w:sz="4" w:space="1" w:color="auto"/>
          <w:left w:val="single" w:sz="4" w:space="4" w:color="auto"/>
          <w:bottom w:val="single" w:sz="4" w:space="15" w:color="auto"/>
          <w:right w:val="single" w:sz="4" w:space="4" w:color="auto"/>
        </w:pBdr>
        <w:ind w:left="454" w:hanging="454"/>
        <w:jc w:val="center"/>
        <w:rPr>
          <w:b/>
          <w:bCs/>
          <w:spacing w:val="-4"/>
          <w:sz w:val="22"/>
          <w:szCs w:val="22"/>
        </w:rPr>
      </w:pPr>
      <w:r w:rsidRPr="003421C6">
        <w:rPr>
          <w:b/>
          <w:bCs/>
          <w:spacing w:val="-4"/>
          <w:sz w:val="22"/>
          <w:szCs w:val="22"/>
        </w:rPr>
        <w:t>D. (EVENTUALE) MISURE DI SELF- CLEANING</w:t>
      </w:r>
    </w:p>
    <w:p w14:paraId="3C02690A" w14:textId="21F4D8B6" w:rsidR="00B43D74" w:rsidRPr="00E1254B" w:rsidRDefault="00B43D74" w:rsidP="00B43D74">
      <w:pPr>
        <w:pBdr>
          <w:top w:val="single" w:sz="4" w:space="1" w:color="auto"/>
          <w:left w:val="single" w:sz="4" w:space="4" w:color="auto"/>
          <w:bottom w:val="single" w:sz="4" w:space="15" w:color="auto"/>
          <w:right w:val="single" w:sz="4" w:space="4" w:color="auto"/>
        </w:pBdr>
        <w:ind w:left="454" w:hanging="454"/>
        <w:jc w:val="center"/>
        <w:rPr>
          <w:i/>
          <w:iCs/>
          <w:sz w:val="22"/>
          <w:szCs w:val="22"/>
        </w:rPr>
      </w:pPr>
      <w:r w:rsidRPr="00E1254B">
        <w:rPr>
          <w:i/>
          <w:iCs/>
          <w:spacing w:val="-4"/>
          <w:sz w:val="22"/>
          <w:szCs w:val="22"/>
        </w:rPr>
        <w:t>articolo 96, comma</w:t>
      </w:r>
      <w:r>
        <w:rPr>
          <w:i/>
          <w:iCs/>
          <w:spacing w:val="-4"/>
          <w:sz w:val="22"/>
          <w:szCs w:val="22"/>
        </w:rPr>
        <w:t xml:space="preserve"> </w:t>
      </w:r>
      <w:r w:rsidRPr="00E1254B">
        <w:rPr>
          <w:i/>
          <w:iCs/>
          <w:spacing w:val="-4"/>
          <w:sz w:val="22"/>
          <w:szCs w:val="22"/>
        </w:rPr>
        <w:t>6,</w:t>
      </w:r>
      <w:r>
        <w:rPr>
          <w:i/>
          <w:iCs/>
          <w:spacing w:val="-4"/>
          <w:sz w:val="22"/>
          <w:szCs w:val="22"/>
        </w:rPr>
        <w:t xml:space="preserve"> del</w:t>
      </w:r>
      <w:r w:rsidRPr="00E1254B">
        <w:rPr>
          <w:i/>
          <w:iCs/>
          <w:spacing w:val="-4"/>
          <w:sz w:val="22"/>
          <w:szCs w:val="22"/>
        </w:rPr>
        <w:t xml:space="preserve"> </w:t>
      </w:r>
      <w:proofErr w:type="spellStart"/>
      <w:r w:rsidRPr="00E1254B">
        <w:rPr>
          <w:i/>
          <w:iCs/>
          <w:spacing w:val="-4"/>
          <w:sz w:val="22"/>
          <w:szCs w:val="22"/>
        </w:rPr>
        <w:t>D.lgs</w:t>
      </w:r>
      <w:proofErr w:type="spellEnd"/>
      <w:r w:rsidRPr="00E1254B">
        <w:rPr>
          <w:i/>
          <w:iCs/>
          <w:spacing w:val="-4"/>
          <w:sz w:val="22"/>
          <w:szCs w:val="22"/>
        </w:rPr>
        <w:t xml:space="preserve"> 36/2023</w:t>
      </w:r>
    </w:p>
    <w:p w14:paraId="438487B0" w14:textId="77777777" w:rsidR="00B43D74" w:rsidRDefault="00B43D74" w:rsidP="00B43D74">
      <w:pPr>
        <w:ind w:left="284" w:hanging="284"/>
        <w:jc w:val="both"/>
        <w:rPr>
          <w:sz w:val="22"/>
          <w:szCs w:val="22"/>
        </w:rPr>
      </w:pPr>
    </w:p>
    <w:p w14:paraId="4E5649B9" w14:textId="77777777" w:rsidR="00B43D74" w:rsidRDefault="00B43D74" w:rsidP="00B43D74">
      <w:pPr>
        <w:ind w:left="284" w:hanging="284"/>
        <w:jc w:val="both"/>
        <w:rPr>
          <w:sz w:val="22"/>
          <w:szCs w:val="22"/>
        </w:rPr>
      </w:pPr>
    </w:p>
    <w:p w14:paraId="5F570F6D" w14:textId="77777777" w:rsidR="00B43D74" w:rsidRPr="0041510E" w:rsidRDefault="00B43D74" w:rsidP="00B43D74">
      <w:pPr>
        <w:widowControl/>
        <w:autoSpaceDE/>
        <w:autoSpaceDN/>
        <w:adjustRightInd/>
        <w:spacing w:line="360" w:lineRule="auto"/>
        <w:rPr>
          <w:rFonts w:eastAsia="Palatino Linotype"/>
          <w:b/>
          <w:i/>
          <w:iCs/>
          <w:color w:val="auto"/>
          <w:sz w:val="22"/>
          <w:szCs w:val="22"/>
        </w:rPr>
      </w:pPr>
      <w:r w:rsidRPr="0041510E">
        <w:rPr>
          <w:rFonts w:eastAsia="Palatino Linotype"/>
          <w:b/>
          <w:i/>
          <w:iCs/>
          <w:color w:val="auto"/>
          <w:sz w:val="22"/>
          <w:szCs w:val="22"/>
          <w:u w:val="single"/>
        </w:rPr>
        <w:t>(eventuale</w:t>
      </w:r>
      <w:r w:rsidRPr="0041510E">
        <w:rPr>
          <w:rFonts w:eastAsia="Palatino Linotype"/>
          <w:b/>
          <w:i/>
          <w:iCs/>
          <w:color w:val="auto"/>
          <w:sz w:val="22"/>
          <w:szCs w:val="22"/>
        </w:rPr>
        <w:t>, non compilare se ipotesi non sussistente)</w:t>
      </w:r>
    </w:p>
    <w:p w14:paraId="2149B8DF" w14:textId="77777777" w:rsidR="00B43D74" w:rsidRPr="00FB7915" w:rsidRDefault="00B43D74" w:rsidP="00B43D74">
      <w:pPr>
        <w:widowControl/>
        <w:autoSpaceDE/>
        <w:autoSpaceDN/>
        <w:adjustRightInd/>
        <w:spacing w:line="360" w:lineRule="auto"/>
        <w:rPr>
          <w:rFonts w:eastAsia="Palatino Linotype"/>
          <w:color w:val="auto"/>
          <w:sz w:val="22"/>
          <w:szCs w:val="22"/>
        </w:rPr>
      </w:pPr>
      <w:r w:rsidRPr="00FB7915">
        <w:rPr>
          <w:rFonts w:eastAsia="Palatino Linotype"/>
          <w:color w:val="auto"/>
          <w:sz w:val="22"/>
          <w:szCs w:val="22"/>
        </w:rPr>
        <w:t>In ordine alle misure di cui all'</w:t>
      </w:r>
      <w:r w:rsidRPr="00FB7915">
        <w:rPr>
          <w:rFonts w:eastAsia="Palatino Linotype"/>
          <w:b/>
          <w:bCs/>
          <w:color w:val="auto"/>
          <w:sz w:val="22"/>
          <w:szCs w:val="22"/>
        </w:rPr>
        <w:t>art. 96, comma 6, del d.lgs. 36/2023</w:t>
      </w:r>
      <w:r w:rsidRPr="00FB7915">
        <w:rPr>
          <w:rFonts w:eastAsia="Palatino Linotype"/>
          <w:color w:val="auto"/>
          <w:sz w:val="22"/>
          <w:szCs w:val="22"/>
        </w:rPr>
        <w:t xml:space="preserve">, </w:t>
      </w:r>
    </w:p>
    <w:p w14:paraId="24460C85" w14:textId="77777777" w:rsidR="00B43D74" w:rsidRPr="00FB7915" w:rsidRDefault="00B43D74" w:rsidP="00B43D74">
      <w:pPr>
        <w:autoSpaceDE/>
        <w:autoSpaceDN/>
        <w:adjustRightInd/>
        <w:spacing w:line="360" w:lineRule="auto"/>
        <w:jc w:val="center"/>
        <w:rPr>
          <w:rFonts w:eastAsia="Palatino Linotype"/>
          <w:b/>
          <w:color w:val="auto"/>
          <w:sz w:val="22"/>
          <w:szCs w:val="22"/>
        </w:rPr>
      </w:pPr>
    </w:p>
    <w:p w14:paraId="2E5B0510" w14:textId="77777777" w:rsidR="00B43D74" w:rsidRPr="00FB7915" w:rsidRDefault="00B43D74" w:rsidP="00B43D74">
      <w:pPr>
        <w:widowControl/>
        <w:autoSpaceDE/>
        <w:autoSpaceDN/>
        <w:adjustRightInd/>
        <w:spacing w:line="360" w:lineRule="auto"/>
        <w:jc w:val="center"/>
        <w:rPr>
          <w:rFonts w:eastAsia="Palatino Linotype"/>
          <w:b/>
          <w:color w:val="auto"/>
          <w:sz w:val="22"/>
          <w:szCs w:val="22"/>
        </w:rPr>
      </w:pPr>
      <w:r w:rsidRPr="00FB7915">
        <w:rPr>
          <w:rFonts w:eastAsia="Palatino Linotype"/>
          <w:b/>
          <w:color w:val="auto"/>
          <w:sz w:val="22"/>
          <w:szCs w:val="22"/>
        </w:rPr>
        <w:t>DICHIARA CHE</w:t>
      </w:r>
    </w:p>
    <w:p w14:paraId="74DDF9DF" w14:textId="77777777" w:rsidR="00B43D74" w:rsidRDefault="00B43D74" w:rsidP="00B43D74">
      <w:pPr>
        <w:autoSpaceDE/>
        <w:autoSpaceDN/>
        <w:adjustRightInd/>
        <w:spacing w:line="360" w:lineRule="auto"/>
        <w:ind w:left="284" w:hanging="284"/>
        <w:jc w:val="both"/>
        <w:rPr>
          <w:rFonts w:eastAsia="Palatino Linotype"/>
          <w:color w:val="auto"/>
          <w:sz w:val="22"/>
          <w:szCs w:val="22"/>
        </w:rPr>
      </w:pPr>
      <w:r w:rsidRPr="003421C6">
        <w:rPr>
          <w:sz w:val="22"/>
          <w:szCs w:val="22"/>
        </w:rPr>
        <w:fldChar w:fldCharType="begin">
          <w:ffData>
            <w:name w:val=""/>
            <w:enabled/>
            <w:calcOnExit w:val="0"/>
            <w:checkBox>
              <w:sizeAuto/>
              <w:default w:val="0"/>
            </w:checkBox>
          </w:ffData>
        </w:fldChar>
      </w:r>
      <w:r w:rsidRPr="003421C6">
        <w:rPr>
          <w:sz w:val="22"/>
          <w:szCs w:val="22"/>
        </w:rPr>
        <w:instrText xml:space="preserve"> FORMCHECKBOX </w:instrText>
      </w:r>
      <w:r w:rsidR="00000000">
        <w:rPr>
          <w:sz w:val="22"/>
          <w:szCs w:val="22"/>
        </w:rPr>
      </w:r>
      <w:r w:rsidR="00000000">
        <w:rPr>
          <w:sz w:val="22"/>
          <w:szCs w:val="22"/>
        </w:rPr>
        <w:fldChar w:fldCharType="separate"/>
      </w:r>
      <w:r w:rsidRPr="003421C6">
        <w:rPr>
          <w:sz w:val="22"/>
          <w:szCs w:val="22"/>
        </w:rPr>
        <w:fldChar w:fldCharType="end"/>
      </w:r>
      <w:r>
        <w:rPr>
          <w:sz w:val="22"/>
          <w:szCs w:val="22"/>
        </w:rPr>
        <w:t xml:space="preserve"> </w:t>
      </w:r>
      <w:r w:rsidRPr="00FB7915">
        <w:rPr>
          <w:rFonts w:eastAsia="Palatino Linotype"/>
          <w:color w:val="auto"/>
          <w:sz w:val="22"/>
          <w:szCs w:val="22"/>
        </w:rPr>
        <w:t xml:space="preserve"> pur trovandosi in una delle situazioni di cui all’articolo 94 (a eccezione del comma 6) o dell’art. 95 (a eccezione del comma 2) </w:t>
      </w:r>
      <w:bookmarkStart w:id="1" w:name="_Hlk141442089"/>
      <w:r w:rsidRPr="00FB7915">
        <w:rPr>
          <w:rFonts w:eastAsia="Palatino Linotype"/>
          <w:color w:val="auto"/>
          <w:sz w:val="22"/>
          <w:szCs w:val="22"/>
        </w:rPr>
        <w:t>del d.lgs. 36/2023</w:t>
      </w:r>
      <w:bookmarkEnd w:id="1"/>
      <w:r w:rsidRPr="00FB7915">
        <w:rPr>
          <w:rFonts w:eastAsia="Palatino Linotype"/>
          <w:color w:val="auto"/>
          <w:sz w:val="22"/>
          <w:szCs w:val="22"/>
        </w:rPr>
        <w:t>, ha adottato tempestive e sufficienti misure atte a dimostrare la sua affidabilità, quali</w:t>
      </w:r>
      <w:r>
        <w:rPr>
          <w:rFonts w:eastAsia="Palatino Linotype"/>
          <w:color w:val="auto"/>
          <w:sz w:val="22"/>
          <w:szCs w:val="22"/>
        </w:rPr>
        <w:t xml:space="preserve"> _________________________________________________</w:t>
      </w:r>
      <w:r w:rsidRPr="00FB7915">
        <w:rPr>
          <w:rFonts w:eastAsia="Palatino Linotype"/>
          <w:color w:val="auto"/>
          <w:sz w:val="22"/>
          <w:szCs w:val="22"/>
        </w:rPr>
        <w:t xml:space="preserve"> __________________________</w:t>
      </w:r>
      <w:r>
        <w:rPr>
          <w:rFonts w:eastAsia="Palatino Linotype"/>
          <w:color w:val="auto"/>
          <w:sz w:val="22"/>
          <w:szCs w:val="22"/>
        </w:rPr>
        <w:t>_____________________________________________________</w:t>
      </w:r>
    </w:p>
    <w:p w14:paraId="02C7CFA9" w14:textId="77777777" w:rsidR="00B43D74" w:rsidRPr="00FB7915" w:rsidRDefault="00B43D74" w:rsidP="00B43D74">
      <w:pPr>
        <w:autoSpaceDE/>
        <w:autoSpaceDN/>
        <w:adjustRightInd/>
        <w:spacing w:line="360" w:lineRule="auto"/>
        <w:ind w:left="284"/>
        <w:jc w:val="both"/>
        <w:rPr>
          <w:rFonts w:eastAsia="Palatino Linotype"/>
          <w:color w:val="auto"/>
          <w:sz w:val="22"/>
          <w:szCs w:val="22"/>
        </w:rPr>
      </w:pPr>
      <w:r>
        <w:rPr>
          <w:rFonts w:eastAsia="Palatino Linotype"/>
          <w:color w:val="auto"/>
          <w:sz w:val="22"/>
          <w:szCs w:val="22"/>
        </w:rPr>
        <w:t>_______________________________________________________________________________________________</w:t>
      </w:r>
      <w:r w:rsidRPr="00FB7915">
        <w:rPr>
          <w:rFonts w:eastAsia="Palatino Linotype"/>
          <w:color w:val="auto"/>
          <w:sz w:val="22"/>
          <w:szCs w:val="22"/>
        </w:rPr>
        <w:t>__________________</w:t>
      </w:r>
      <w:r>
        <w:rPr>
          <w:rFonts w:eastAsia="Palatino Linotype"/>
          <w:color w:val="auto"/>
          <w:sz w:val="22"/>
          <w:szCs w:val="22"/>
        </w:rPr>
        <w:t>_____________________________________________</w:t>
      </w:r>
    </w:p>
    <w:p w14:paraId="46762C62" w14:textId="77777777" w:rsidR="00B43D74" w:rsidRPr="00FB7915" w:rsidRDefault="00B43D74" w:rsidP="00B43D74">
      <w:pPr>
        <w:widowControl/>
        <w:autoSpaceDE/>
        <w:autoSpaceDN/>
        <w:adjustRightInd/>
        <w:spacing w:line="360" w:lineRule="auto"/>
        <w:ind w:left="142"/>
        <w:jc w:val="both"/>
        <w:rPr>
          <w:rFonts w:eastAsia="Palatino Linotype"/>
          <w:i/>
          <w:color w:val="auto"/>
          <w:sz w:val="22"/>
          <w:szCs w:val="22"/>
        </w:rPr>
      </w:pPr>
      <w:r w:rsidRPr="00FB7915">
        <w:rPr>
          <w:rFonts w:eastAsia="Palatino Linotype"/>
          <w:i/>
          <w:color w:val="auto"/>
          <w:sz w:val="22"/>
          <w:szCs w:val="22"/>
        </w:rPr>
        <w:t xml:space="preserve">(N.B. → ai sensi dell’art. 96, comma 6, del d.lgs. 36/2023,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3E9188F7" w14:textId="77777777" w:rsidR="00B43D74" w:rsidRPr="00FB7915" w:rsidRDefault="00B43D74" w:rsidP="00B43D74">
      <w:pPr>
        <w:widowControl/>
        <w:autoSpaceDE/>
        <w:autoSpaceDN/>
        <w:adjustRightInd/>
        <w:spacing w:line="360" w:lineRule="auto"/>
        <w:ind w:left="850"/>
        <w:rPr>
          <w:rFonts w:eastAsia="Palatino Linotype"/>
          <w:b/>
          <w:color w:val="auto"/>
          <w:sz w:val="22"/>
          <w:szCs w:val="22"/>
        </w:rPr>
      </w:pPr>
      <w:r w:rsidRPr="00FB7915">
        <w:rPr>
          <w:rFonts w:eastAsia="Palatino Linotype"/>
          <w:b/>
          <w:color w:val="auto"/>
          <w:sz w:val="22"/>
          <w:szCs w:val="22"/>
        </w:rPr>
        <w:t>oppure</w:t>
      </w:r>
    </w:p>
    <w:p w14:paraId="704042A5" w14:textId="77777777" w:rsidR="00B43D74" w:rsidRDefault="00B43D74" w:rsidP="00B43D74">
      <w:pPr>
        <w:spacing w:line="360" w:lineRule="auto"/>
        <w:ind w:left="284" w:hanging="284"/>
        <w:jc w:val="both"/>
        <w:rPr>
          <w:rFonts w:eastAsia="Palatino Linotype"/>
          <w:color w:val="auto"/>
          <w:sz w:val="22"/>
          <w:szCs w:val="22"/>
        </w:rPr>
      </w:pPr>
      <w:r w:rsidRPr="003421C6">
        <w:rPr>
          <w:sz w:val="22"/>
          <w:szCs w:val="22"/>
        </w:rPr>
        <w:fldChar w:fldCharType="begin">
          <w:ffData>
            <w:name w:val=""/>
            <w:enabled/>
            <w:calcOnExit w:val="0"/>
            <w:checkBox>
              <w:sizeAuto/>
              <w:default w:val="0"/>
            </w:checkBox>
          </w:ffData>
        </w:fldChar>
      </w:r>
      <w:r w:rsidRPr="003421C6">
        <w:rPr>
          <w:sz w:val="22"/>
          <w:szCs w:val="22"/>
        </w:rPr>
        <w:instrText xml:space="preserve"> FORMCHECKBOX </w:instrText>
      </w:r>
      <w:r w:rsidR="00000000">
        <w:rPr>
          <w:sz w:val="22"/>
          <w:szCs w:val="22"/>
        </w:rPr>
      </w:r>
      <w:r w:rsidR="00000000">
        <w:rPr>
          <w:sz w:val="22"/>
          <w:szCs w:val="22"/>
        </w:rPr>
        <w:fldChar w:fldCharType="separate"/>
      </w:r>
      <w:r w:rsidRPr="003421C6">
        <w:rPr>
          <w:sz w:val="22"/>
          <w:szCs w:val="22"/>
        </w:rPr>
        <w:fldChar w:fldCharType="end"/>
      </w:r>
      <w:r>
        <w:rPr>
          <w:sz w:val="22"/>
          <w:szCs w:val="22"/>
        </w:rPr>
        <w:t xml:space="preserve"> </w:t>
      </w:r>
      <w:r>
        <w:rPr>
          <w:rFonts w:eastAsia="Palatino Linotype"/>
          <w:color w:val="auto"/>
          <w:sz w:val="22"/>
          <w:szCs w:val="22"/>
        </w:rPr>
        <w:t>non ha</w:t>
      </w:r>
      <w:r w:rsidRPr="00FB7915">
        <w:rPr>
          <w:rFonts w:eastAsia="Palatino Linotype"/>
          <w:color w:val="auto"/>
          <w:sz w:val="22"/>
          <w:szCs w:val="22"/>
        </w:rPr>
        <w:t xml:space="preserve"> potuto adottare misure di self-</w:t>
      </w:r>
      <w:proofErr w:type="spellStart"/>
      <w:r w:rsidRPr="00FB7915">
        <w:rPr>
          <w:rFonts w:eastAsia="Palatino Linotype"/>
          <w:color w:val="auto"/>
          <w:sz w:val="22"/>
          <w:szCs w:val="22"/>
        </w:rPr>
        <w:t>cleaning</w:t>
      </w:r>
      <w:proofErr w:type="spellEnd"/>
      <w:r w:rsidRPr="00FB7915">
        <w:rPr>
          <w:rFonts w:eastAsia="Palatino Linotype"/>
          <w:color w:val="auto"/>
          <w:sz w:val="22"/>
          <w:szCs w:val="22"/>
        </w:rPr>
        <w:t xml:space="preserve"> </w:t>
      </w:r>
      <w:r w:rsidRPr="009708D2">
        <w:rPr>
          <w:rFonts w:eastAsia="Palatino Linotype"/>
          <w:b/>
          <w:bCs/>
          <w:color w:val="auto"/>
          <w:sz w:val="22"/>
          <w:szCs w:val="22"/>
        </w:rPr>
        <w:t>prima della presentazione dell’offerta</w:t>
      </w:r>
      <w:r w:rsidRPr="00FB7915">
        <w:rPr>
          <w:rFonts w:eastAsia="Palatino Linotype"/>
          <w:color w:val="auto"/>
          <w:sz w:val="22"/>
          <w:szCs w:val="22"/>
        </w:rPr>
        <w:t xml:space="preserve"> in quanto _____________________________</w:t>
      </w:r>
      <w:r>
        <w:rPr>
          <w:rFonts w:eastAsia="Palatino Linotype"/>
          <w:color w:val="auto"/>
          <w:sz w:val="22"/>
          <w:szCs w:val="22"/>
        </w:rPr>
        <w:t>__________________________________________________</w:t>
      </w:r>
    </w:p>
    <w:p w14:paraId="6C49A8C1" w14:textId="77777777" w:rsidR="00B43D74" w:rsidRDefault="00B43D74" w:rsidP="00B43D74">
      <w:pPr>
        <w:spacing w:line="360" w:lineRule="auto"/>
        <w:ind w:left="284"/>
        <w:jc w:val="both"/>
        <w:rPr>
          <w:sz w:val="22"/>
          <w:szCs w:val="22"/>
        </w:rPr>
      </w:pPr>
      <w:r>
        <w:rPr>
          <w:rFonts w:eastAsia="Palatino Linotype"/>
          <w:color w:val="auto"/>
          <w:sz w:val="22"/>
          <w:szCs w:val="22"/>
        </w:rPr>
        <w:t>_________</w:t>
      </w:r>
      <w:r w:rsidRPr="00FB7915">
        <w:rPr>
          <w:rFonts w:eastAsia="Palatino Linotype"/>
          <w:color w:val="auto"/>
          <w:sz w:val="22"/>
          <w:szCs w:val="22"/>
        </w:rPr>
        <w:t>___________</w:t>
      </w:r>
      <w:r>
        <w:rPr>
          <w:rFonts w:eastAsia="Palatino Linotype"/>
          <w:color w:val="auto"/>
          <w:sz w:val="22"/>
          <w:szCs w:val="22"/>
        </w:rPr>
        <w:t>___________</w:t>
      </w:r>
      <w:r w:rsidRPr="00FB7915">
        <w:rPr>
          <w:rFonts w:eastAsia="Palatino Linotype"/>
          <w:color w:val="auto"/>
          <w:sz w:val="22"/>
          <w:szCs w:val="22"/>
        </w:rPr>
        <w:t xml:space="preserve"> e</w:t>
      </w:r>
      <w:r>
        <w:rPr>
          <w:rFonts w:eastAsia="Palatino Linotype"/>
          <w:color w:val="auto"/>
          <w:sz w:val="22"/>
          <w:szCs w:val="22"/>
        </w:rPr>
        <w:t xml:space="preserve"> </w:t>
      </w:r>
      <w:r w:rsidRPr="003421C6">
        <w:rPr>
          <w:sz w:val="22"/>
          <w:szCs w:val="22"/>
        </w:rPr>
        <w:t>comprova tale impossibilità con la seguente documentazione</w:t>
      </w:r>
      <w:r>
        <w:rPr>
          <w:sz w:val="22"/>
          <w:szCs w:val="22"/>
        </w:rPr>
        <w:t>__________________________________________________________________</w:t>
      </w:r>
    </w:p>
    <w:p w14:paraId="60DBD4D8" w14:textId="77777777" w:rsidR="00B43D74" w:rsidRPr="00C86896" w:rsidRDefault="00B43D74" w:rsidP="00B43D74">
      <w:pPr>
        <w:spacing w:line="360" w:lineRule="auto"/>
        <w:ind w:left="284"/>
        <w:jc w:val="both"/>
        <w:rPr>
          <w:rFonts w:eastAsia="Palatino Linotype"/>
          <w:color w:val="auto"/>
          <w:sz w:val="22"/>
          <w:szCs w:val="22"/>
        </w:rPr>
      </w:pPr>
      <w:r>
        <w:rPr>
          <w:rFonts w:eastAsia="Palatino Linotype"/>
          <w:color w:val="auto"/>
          <w:sz w:val="22"/>
          <w:szCs w:val="22"/>
        </w:rPr>
        <w:t xml:space="preserve">In tale ipotesi, </w:t>
      </w:r>
      <w:r w:rsidRPr="003A5686">
        <w:rPr>
          <w:rFonts w:eastAsia="Palatino Linotype"/>
          <w:b/>
          <w:bCs/>
          <w:color w:val="auto"/>
          <w:sz w:val="22"/>
          <w:szCs w:val="22"/>
          <w:u w:val="single"/>
        </w:rPr>
        <w:t>si</w:t>
      </w:r>
      <w:r w:rsidRPr="00FB7915">
        <w:rPr>
          <w:rFonts w:eastAsia="Palatino Linotype"/>
          <w:color w:val="auto"/>
          <w:sz w:val="22"/>
          <w:szCs w:val="22"/>
        </w:rPr>
        <w:t xml:space="preserve"> </w:t>
      </w:r>
      <w:r w:rsidRPr="0065232D">
        <w:rPr>
          <w:rFonts w:eastAsia="Palatino Linotype"/>
          <w:b/>
          <w:bCs/>
          <w:color w:val="auto"/>
          <w:sz w:val="22"/>
          <w:szCs w:val="22"/>
          <w:u w:val="single"/>
        </w:rPr>
        <w:t>impegna sin da ora</w:t>
      </w:r>
      <w:r w:rsidRPr="0065232D">
        <w:rPr>
          <w:rFonts w:eastAsia="Palatino Linotype"/>
          <w:color w:val="auto"/>
          <w:sz w:val="22"/>
          <w:szCs w:val="22"/>
        </w:rPr>
        <w:t xml:space="preserve"> a</w:t>
      </w:r>
      <w:r w:rsidRPr="00FB7915">
        <w:rPr>
          <w:rFonts w:eastAsia="Palatino Linotype"/>
          <w:color w:val="auto"/>
          <w:sz w:val="22"/>
          <w:szCs w:val="22"/>
        </w:rPr>
        <w:t xml:space="preserve"> adottare le misure correttive di cui comma 6 dell’art. 96 del d.lgs. 36/2023 comunicandole tempestivamente alla stazione appaltante.</w:t>
      </w:r>
    </w:p>
    <w:p w14:paraId="6C814F7D" w14:textId="77777777" w:rsidR="00B43D74" w:rsidRPr="003421C6" w:rsidRDefault="00B43D74" w:rsidP="00B43D74">
      <w:pPr>
        <w:spacing w:line="360" w:lineRule="auto"/>
        <w:jc w:val="both"/>
        <w:rPr>
          <w:sz w:val="22"/>
          <w:szCs w:val="22"/>
        </w:rPr>
      </w:pPr>
    </w:p>
    <w:p w14:paraId="0BB1B0DC" w14:textId="72666D8A" w:rsidR="00D556C8" w:rsidRDefault="00B43D74" w:rsidP="00A82575">
      <w:pPr>
        <w:spacing w:line="360" w:lineRule="auto"/>
        <w:ind w:left="284" w:hanging="284"/>
        <w:jc w:val="both"/>
        <w:rPr>
          <w:sz w:val="22"/>
          <w:szCs w:val="22"/>
        </w:rPr>
      </w:pPr>
      <w:r w:rsidRPr="003421C6">
        <w:rPr>
          <w:sz w:val="22"/>
          <w:szCs w:val="22"/>
        </w:rPr>
        <w:fldChar w:fldCharType="begin">
          <w:ffData>
            <w:name w:val=""/>
            <w:enabled/>
            <w:calcOnExit w:val="0"/>
            <w:checkBox>
              <w:sizeAuto/>
              <w:default w:val="0"/>
            </w:checkBox>
          </w:ffData>
        </w:fldChar>
      </w:r>
      <w:r w:rsidRPr="003421C6">
        <w:rPr>
          <w:sz w:val="22"/>
          <w:szCs w:val="22"/>
        </w:rPr>
        <w:instrText xml:space="preserve"> FORMCHECKBOX </w:instrText>
      </w:r>
      <w:r w:rsidR="00000000">
        <w:rPr>
          <w:sz w:val="22"/>
          <w:szCs w:val="22"/>
        </w:rPr>
      </w:r>
      <w:r w:rsidR="00000000">
        <w:rPr>
          <w:sz w:val="22"/>
          <w:szCs w:val="22"/>
        </w:rPr>
        <w:fldChar w:fldCharType="separate"/>
      </w:r>
      <w:r w:rsidRPr="003421C6">
        <w:rPr>
          <w:sz w:val="22"/>
          <w:szCs w:val="22"/>
        </w:rPr>
        <w:fldChar w:fldCharType="end"/>
      </w:r>
      <w:r w:rsidRPr="003421C6">
        <w:rPr>
          <w:sz w:val="22"/>
          <w:szCs w:val="22"/>
        </w:rPr>
        <w:t xml:space="preserve"> </w:t>
      </w:r>
      <w:r>
        <w:rPr>
          <w:sz w:val="22"/>
          <w:szCs w:val="22"/>
        </w:rPr>
        <w:t>q</w:t>
      </w:r>
      <w:r w:rsidRPr="003421C6">
        <w:rPr>
          <w:sz w:val="22"/>
          <w:szCs w:val="22"/>
        </w:rPr>
        <w:t xml:space="preserve">ualora la causa di esclusione si verificasse </w:t>
      </w:r>
      <w:r w:rsidRPr="003421C6">
        <w:rPr>
          <w:b/>
          <w:bCs/>
          <w:sz w:val="22"/>
          <w:szCs w:val="22"/>
        </w:rPr>
        <w:t>dopo la presentazione dell’offerta</w:t>
      </w:r>
      <w:r w:rsidRPr="003421C6">
        <w:rPr>
          <w:sz w:val="22"/>
          <w:szCs w:val="22"/>
        </w:rPr>
        <w:t xml:space="preserve"> </w:t>
      </w:r>
      <w:r w:rsidRPr="0065232D">
        <w:rPr>
          <w:b/>
          <w:bCs/>
          <w:sz w:val="22"/>
          <w:szCs w:val="22"/>
          <w:u w:val="single"/>
        </w:rPr>
        <w:t>si impegna</w:t>
      </w:r>
      <w:r w:rsidRPr="003421C6">
        <w:rPr>
          <w:sz w:val="22"/>
          <w:szCs w:val="22"/>
        </w:rPr>
        <w:t xml:space="preserve"> </w:t>
      </w:r>
      <w:r w:rsidRPr="0065232D">
        <w:rPr>
          <w:b/>
          <w:bCs/>
          <w:sz w:val="22"/>
          <w:szCs w:val="22"/>
          <w:u w:val="single"/>
        </w:rPr>
        <w:t>espressamente</w:t>
      </w:r>
      <w:r w:rsidRPr="003421C6">
        <w:rPr>
          <w:sz w:val="22"/>
          <w:szCs w:val="22"/>
        </w:rPr>
        <w:t xml:space="preserve"> all’adozione delle opportune misure correttive, comunicandole tempestivamente alla stazione appaltante.</w:t>
      </w:r>
    </w:p>
    <w:p w14:paraId="35995368" w14:textId="77777777" w:rsidR="00A82575" w:rsidRPr="00A82575" w:rsidRDefault="00A82575" w:rsidP="00A82575">
      <w:pPr>
        <w:spacing w:line="360" w:lineRule="auto"/>
        <w:ind w:left="284" w:hanging="284"/>
        <w:jc w:val="both"/>
        <w:rPr>
          <w:sz w:val="22"/>
          <w:szCs w:val="22"/>
        </w:rPr>
      </w:pPr>
    </w:p>
    <w:p w14:paraId="627A53BD" w14:textId="77777777" w:rsidR="00C92616" w:rsidRPr="00B52964" w:rsidRDefault="00C92616" w:rsidP="00C92616">
      <w:pPr>
        <w:spacing w:before="1"/>
        <w:ind w:left="378"/>
        <w:jc w:val="both"/>
        <w:rPr>
          <w:i/>
          <w:sz w:val="22"/>
          <w:szCs w:val="22"/>
        </w:rPr>
      </w:pPr>
      <w:r w:rsidRPr="00D941F1">
        <w:rPr>
          <w:sz w:val="22"/>
          <w:szCs w:val="22"/>
        </w:rPr>
        <w:t xml:space="preserve">Data _________________                                       </w:t>
      </w:r>
      <w:r w:rsidRPr="00D941F1">
        <w:rPr>
          <w:noProof/>
        </w:rPr>
        <w:t xml:space="preserve">                                              </w:t>
      </w:r>
      <w:r>
        <w:rPr>
          <w:noProof/>
        </w:rPr>
        <w:drawing>
          <wp:inline distT="0" distB="0" distL="0" distR="0" wp14:anchorId="09EB5E71" wp14:editId="5ED1A927">
            <wp:extent cx="856259" cy="564398"/>
            <wp:effectExtent l="0" t="0" r="1270" b="762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2725" cy="588434"/>
                    </a:xfrm>
                    <a:prstGeom prst="rect">
                      <a:avLst/>
                    </a:prstGeom>
                    <a:noFill/>
                    <a:ln>
                      <a:noFill/>
                    </a:ln>
                  </pic:spPr>
                </pic:pic>
              </a:graphicData>
            </a:graphic>
          </wp:inline>
        </w:drawing>
      </w:r>
    </w:p>
    <w:p w14:paraId="031FE3FD" w14:textId="77777777" w:rsidR="00B1575B" w:rsidRPr="00131F91" w:rsidRDefault="00B1575B" w:rsidP="008D3746">
      <w:pPr>
        <w:spacing w:line="360" w:lineRule="auto"/>
        <w:jc w:val="both"/>
        <w:rPr>
          <w:i/>
          <w:iCs/>
        </w:rPr>
      </w:pPr>
    </w:p>
    <w:sectPr w:rsidR="00B1575B" w:rsidRPr="00131F91">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2001" w14:textId="77777777" w:rsidR="005279ED" w:rsidRDefault="005279ED" w:rsidP="001A1B1D">
      <w:r>
        <w:separator/>
      </w:r>
    </w:p>
  </w:endnote>
  <w:endnote w:type="continuationSeparator" w:id="0">
    <w:p w14:paraId="62A2C5DF" w14:textId="77777777" w:rsidR="005279ED" w:rsidRDefault="005279ED" w:rsidP="001A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F959" w14:textId="77777777" w:rsidR="005279ED" w:rsidRDefault="005279ED" w:rsidP="001A1B1D">
      <w:r>
        <w:separator/>
      </w:r>
    </w:p>
  </w:footnote>
  <w:footnote w:type="continuationSeparator" w:id="0">
    <w:p w14:paraId="50D6D3EE" w14:textId="77777777" w:rsidR="005279ED" w:rsidRDefault="005279ED" w:rsidP="001A1B1D">
      <w:r>
        <w:continuationSeparator/>
      </w:r>
    </w:p>
  </w:footnote>
  <w:footnote w:id="1">
    <w:p w14:paraId="214414CB" w14:textId="77777777" w:rsidR="00B43D74" w:rsidRPr="00633A04" w:rsidRDefault="00B43D74" w:rsidP="00B43D74">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2">
    <w:p w14:paraId="4BDE8670" w14:textId="77777777" w:rsidR="00B43D74" w:rsidRPr="00633A04" w:rsidRDefault="00B43D74" w:rsidP="00B43D74">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3">
    <w:p w14:paraId="32D85699" w14:textId="77777777" w:rsidR="00B43D74" w:rsidRPr="00633A04" w:rsidRDefault="00B43D74" w:rsidP="00B43D74">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4">
    <w:p w14:paraId="307EF23E" w14:textId="77777777" w:rsidR="00B43D74" w:rsidRPr="00633A04" w:rsidRDefault="00B43D74" w:rsidP="00B43D74">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w:t>
      </w:r>
      <w:r w:rsidRPr="00C9017A">
        <w:rPr>
          <w:rFonts w:ascii="Calibri" w:hAnsi="Calibri" w:cs="Calibri"/>
          <w:sz w:val="16"/>
          <w:szCs w:val="16"/>
        </w:rPr>
        <w:t>96 comma 10</w:t>
      </w:r>
      <w:r w:rsidRPr="00633A04">
        <w:rPr>
          <w:rFonts w:ascii="Calibri" w:hAnsi="Calibri" w:cs="Calibri"/>
          <w:sz w:val="16"/>
          <w:szCs w:val="16"/>
        </w:rPr>
        <w:t xml:space="preserve"> la causa di esclusione rileva</w:t>
      </w:r>
      <w:r>
        <w:rPr>
          <w:rFonts w:ascii="Calibri" w:hAnsi="Calibri" w:cs="Calibri"/>
          <w:sz w:val="16"/>
          <w:szCs w:val="16"/>
        </w:rPr>
        <w:t>:</w:t>
      </w:r>
    </w:p>
    <w:p w14:paraId="111FF304" w14:textId="77777777" w:rsidR="00B43D74" w:rsidRDefault="00B43D74" w:rsidP="00B43D74">
      <w:pPr>
        <w:pStyle w:val="Testonotaapidipagina"/>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r>
        <w:rPr>
          <w:rFonts w:ascii="Calibri" w:hAnsi="Calibri" w:cs="Calibri"/>
          <w:sz w:val="16"/>
          <w:szCs w:val="16"/>
        </w:rPr>
        <w:t xml:space="preserve"> </w:t>
      </w:r>
    </w:p>
    <w:p w14:paraId="11BAA6AA" w14:textId="77777777" w:rsidR="00B43D74" w:rsidRPr="00633A04" w:rsidRDefault="00B43D74" w:rsidP="00B43D74">
      <w:pPr>
        <w:pStyle w:val="Testonotaapidipagina"/>
        <w:rPr>
          <w:rFonts w:ascii="Calibri" w:hAnsi="Calibri" w:cs="Calibri"/>
          <w:sz w:val="16"/>
          <w:szCs w:val="16"/>
        </w:rPr>
      </w:pPr>
      <w:r>
        <w:rPr>
          <w:rFonts w:ascii="Calibri" w:hAnsi="Calibri" w:cs="Calibri"/>
          <w:sz w:val="16"/>
          <w:szCs w:val="16"/>
        </w:rPr>
        <w:t>b)</w:t>
      </w:r>
      <w:r w:rsidRPr="00633A04">
        <w:rPr>
          <w:rFonts w:ascii="Calibri" w:hAnsi="Calibri" w:cs="Calibri"/>
          <w:sz w:val="16"/>
          <w:szCs w:val="16"/>
        </w:rPr>
        <w:t xml:space="preserve"> per la sola gara cui la condotta si riferisce</w:t>
      </w:r>
      <w:r>
        <w:rPr>
          <w:rFonts w:ascii="Calibri" w:hAnsi="Calibri" w:cs="Calibri"/>
          <w:sz w:val="16"/>
          <w:szCs w:val="16"/>
        </w:rPr>
        <w:t xml:space="preserve">, </w:t>
      </w:r>
      <w:r w:rsidRPr="00633A04">
        <w:rPr>
          <w:rFonts w:ascii="Calibri" w:hAnsi="Calibri" w:cs="Calibri"/>
          <w:sz w:val="16"/>
          <w:szCs w:val="16"/>
        </w:rPr>
        <w:t>nel caso di cui all’articolo 95, comma 1, letter</w:t>
      </w:r>
      <w:r>
        <w:rPr>
          <w:rFonts w:ascii="Calibri" w:hAnsi="Calibri" w:cs="Calibri"/>
          <w:sz w:val="16"/>
          <w:szCs w:val="16"/>
        </w:rPr>
        <w:t>e b), c) e d).</w:t>
      </w:r>
    </w:p>
  </w:footnote>
  <w:footnote w:id="5">
    <w:p w14:paraId="409882CD" w14:textId="77777777" w:rsidR="00B43D74" w:rsidRPr="00633A04" w:rsidRDefault="00B43D74" w:rsidP="00B43D74">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w:t>
      </w:r>
      <w:r w:rsidRPr="00C9017A">
        <w:rPr>
          <w:rFonts w:ascii="Calibri" w:hAnsi="Calibri" w:cs="Calibri"/>
          <w:sz w:val="16"/>
          <w:szCs w:val="16"/>
        </w:rPr>
        <w:t>96 comma 10</w:t>
      </w:r>
      <w:r w:rsidRPr="00633A04">
        <w:rPr>
          <w:rFonts w:ascii="Calibri" w:hAnsi="Calibri" w:cs="Calibri"/>
          <w:sz w:val="16"/>
          <w:szCs w:val="16"/>
        </w:rPr>
        <w:t xml:space="preserve"> la causa di esclusione rileva</w:t>
      </w:r>
      <w:r>
        <w:rPr>
          <w:rFonts w:ascii="Calibri" w:hAnsi="Calibri" w:cs="Calibri"/>
          <w:sz w:val="16"/>
          <w:szCs w:val="16"/>
        </w:rPr>
        <w:t xml:space="preserve"> </w:t>
      </w:r>
      <w:r w:rsidRPr="00633A04">
        <w:rPr>
          <w:rFonts w:ascii="Calibri" w:hAnsi="Calibri" w:cs="Calibri"/>
          <w:sz w:val="16"/>
          <w:szCs w:val="16"/>
        </w:rPr>
        <w:t>per la sola gara cui la condotta si riferisce</w:t>
      </w:r>
      <w:r>
        <w:rPr>
          <w:rFonts w:ascii="Calibri" w:hAnsi="Calibri" w:cs="Calibri"/>
          <w:sz w:val="16"/>
          <w:szCs w:val="16"/>
        </w:rPr>
        <w:t>.</w:t>
      </w:r>
    </w:p>
  </w:footnote>
  <w:footnote w:id="6">
    <w:p w14:paraId="35DED168" w14:textId="77777777" w:rsidR="00B43D74" w:rsidRPr="00633A04" w:rsidRDefault="00B43D74" w:rsidP="00B43D74">
      <w:pPr>
        <w:pStyle w:val="Testonotaapidipagina"/>
        <w:rPr>
          <w:rFonts w:ascii="Calibri" w:hAnsi="Calibri" w:cs="Calibri"/>
          <w:sz w:val="16"/>
          <w:szCs w:val="16"/>
        </w:rPr>
      </w:pPr>
      <w:r w:rsidRPr="003F409F">
        <w:rPr>
          <w:rStyle w:val="Rimandonotaapidipagina"/>
          <w:rFonts w:ascii="Calibri" w:hAnsi="Calibri" w:cs="Calibri"/>
          <w:b/>
          <w:bCs/>
          <w:sz w:val="16"/>
          <w:szCs w:val="16"/>
        </w:rPr>
        <w:footnoteRef/>
      </w:r>
      <w:r w:rsidRPr="003F409F">
        <w:rPr>
          <w:rFonts w:ascii="Calibri" w:hAnsi="Calibri" w:cs="Calibri"/>
          <w:b/>
          <w:bCs/>
          <w:sz w:val="16"/>
          <w:szCs w:val="16"/>
        </w:rPr>
        <w:t xml:space="preserve"> </w:t>
      </w:r>
      <w:r w:rsidRPr="00633A04">
        <w:rPr>
          <w:rFonts w:ascii="Calibri" w:hAnsi="Calibri" w:cs="Calibri"/>
          <w:sz w:val="16"/>
          <w:szCs w:val="16"/>
        </w:rPr>
        <w:t>Ai sensi dell’articolo 9</w:t>
      </w:r>
      <w:r>
        <w:rPr>
          <w:rFonts w:ascii="Calibri" w:hAnsi="Calibri" w:cs="Calibri"/>
          <w:sz w:val="16"/>
          <w:szCs w:val="16"/>
        </w:rPr>
        <w:t>6</w:t>
      </w:r>
      <w:r w:rsidRPr="00633A04">
        <w:rPr>
          <w:rFonts w:ascii="Calibri" w:hAnsi="Calibri" w:cs="Calibri"/>
          <w:sz w:val="16"/>
          <w:szCs w:val="16"/>
        </w:rPr>
        <w:t xml:space="preserve"> comma 10 la causa di esclusione rileva per la sola gara cui la condotta si riferisce</w:t>
      </w:r>
    </w:p>
  </w:footnote>
  <w:footnote w:id="7">
    <w:p w14:paraId="401461F1" w14:textId="77777777" w:rsidR="00B43D74" w:rsidRPr="00633A04" w:rsidRDefault="00B43D74" w:rsidP="00B43D74">
      <w:pPr>
        <w:pStyle w:val="Testonotaapidipagina"/>
        <w:rPr>
          <w:rFonts w:ascii="Calibri" w:hAnsi="Calibri" w:cs="Calibri"/>
          <w:sz w:val="16"/>
          <w:szCs w:val="16"/>
        </w:rPr>
      </w:pPr>
      <w:r w:rsidRPr="003F409F">
        <w:rPr>
          <w:rStyle w:val="Rimandonotaapidipagina"/>
          <w:rFonts w:ascii="Calibri" w:hAnsi="Calibri" w:cs="Calibri"/>
          <w:b/>
          <w:bCs/>
          <w:sz w:val="16"/>
          <w:szCs w:val="16"/>
        </w:rPr>
        <w:footnoteRef/>
      </w:r>
      <w:r w:rsidRPr="00633A04">
        <w:rPr>
          <w:rFonts w:ascii="Calibri" w:hAnsi="Calibri" w:cs="Calibri"/>
          <w:sz w:val="16"/>
          <w:szCs w:val="16"/>
        </w:rPr>
        <w:t xml:space="preserve"> Ai sensi dell’articolo 9</w:t>
      </w:r>
      <w:r>
        <w:rPr>
          <w:rFonts w:ascii="Calibri" w:hAnsi="Calibri" w:cs="Calibri"/>
          <w:sz w:val="16"/>
          <w:szCs w:val="16"/>
        </w:rPr>
        <w:t>6</w:t>
      </w:r>
      <w:r w:rsidRPr="00633A04">
        <w:rPr>
          <w:rFonts w:ascii="Calibri" w:hAnsi="Calibri" w:cs="Calibri"/>
          <w:sz w:val="16"/>
          <w:szCs w:val="16"/>
        </w:rPr>
        <w:t xml:space="preserve"> comma 10 la causa di esclusione rileva per la sola gara cui la condotta si riferisce</w:t>
      </w:r>
    </w:p>
  </w:footnote>
  <w:footnote w:id="8">
    <w:p w14:paraId="68FE2840" w14:textId="77777777" w:rsidR="00B43D74" w:rsidRPr="00633A04" w:rsidRDefault="00B43D74" w:rsidP="00B43D74">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14:paraId="795B06F3"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14:paraId="3426811A"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4433A0C8"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14:paraId="0BABE66F"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14:paraId="5CB3F8A1"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14:paraId="7F561D30"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14:paraId="25AABF70"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14:paraId="227EEF0D"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7AA58482"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3AD977AC"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14:paraId="43D0D27B"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3D27A016"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343538F2"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78D6644B"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14:paraId="53D27CEB"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14:paraId="4D0F1DF5"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57FD30FF"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274D7D2E"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62C81FAE"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14:paraId="32744B7A"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32804510"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7DE6440F"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14:paraId="05CDFE12"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14:paraId="4A98AD83"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14:paraId="5E456489"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14:paraId="272ED5D4"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14:paraId="4ACDFBBC"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14:paraId="5B3F2D58"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14:paraId="21BB5ED7"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2C3217BA"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18C50833" w14:textId="77777777" w:rsidR="00B43D74" w:rsidRPr="007D5DB0" w:rsidRDefault="00B43D74" w:rsidP="00B43D74">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59D846E5" w14:textId="77777777" w:rsidR="00B43D74" w:rsidRPr="00B13D3A" w:rsidRDefault="00B43D74" w:rsidP="00B43D74">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footnote>
  <w:footnote w:id="9">
    <w:p w14:paraId="5924AC23" w14:textId="77777777" w:rsidR="00B43D74" w:rsidRPr="00633A04" w:rsidRDefault="00B43D74" w:rsidP="00B43D74">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0">
    <w:p w14:paraId="6EEC9899" w14:textId="77777777" w:rsidR="00B43D74" w:rsidRPr="00633A04" w:rsidRDefault="00B43D74" w:rsidP="00B43D74">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05A71647" w14:textId="77777777" w:rsidR="00B43D74" w:rsidRPr="00633A04" w:rsidRDefault="00B43D74" w:rsidP="00B43D74">
      <w:pPr>
        <w:pStyle w:val="Testonotaapidipagina"/>
        <w:rPr>
          <w:rFonts w:ascii="Calibri" w:hAnsi="Calibri" w:cs="Calibri"/>
          <w:sz w:val="16"/>
          <w:szCs w:val="16"/>
        </w:rPr>
      </w:pPr>
      <w:r w:rsidRPr="00633A04">
        <w:rPr>
          <w:rFonts w:ascii="Calibri" w:hAnsi="Calibri" w:cs="Calibri"/>
          <w:sz w:val="16"/>
          <w:szCs w:val="16"/>
        </w:rPr>
        <w:t>a) il reato è stato depenalizzato;</w:t>
      </w:r>
    </w:p>
    <w:p w14:paraId="760E5C75" w14:textId="77777777" w:rsidR="00B43D74" w:rsidRPr="00633A04" w:rsidRDefault="00B43D74" w:rsidP="00B43D74">
      <w:pPr>
        <w:pStyle w:val="Testonotaapidipagina"/>
        <w:rPr>
          <w:rFonts w:ascii="Calibri" w:hAnsi="Calibri" w:cs="Calibri"/>
          <w:sz w:val="16"/>
          <w:szCs w:val="16"/>
        </w:rPr>
      </w:pPr>
      <w:r w:rsidRPr="00633A04">
        <w:rPr>
          <w:rFonts w:ascii="Calibri" w:hAnsi="Calibri" w:cs="Calibri"/>
          <w:sz w:val="16"/>
          <w:szCs w:val="16"/>
        </w:rPr>
        <w:t>b) è intervenuta la riabilitazione;</w:t>
      </w:r>
    </w:p>
    <w:p w14:paraId="1FFDFD53" w14:textId="77777777" w:rsidR="00B43D74" w:rsidRPr="00633A04" w:rsidRDefault="00B43D74" w:rsidP="00B43D74">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14:paraId="6DEC26B3" w14:textId="77777777" w:rsidR="00B43D74" w:rsidRPr="00633A04" w:rsidRDefault="00B43D74" w:rsidP="00B43D74">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14:paraId="1795A128" w14:textId="77777777" w:rsidR="00B43D74" w:rsidRPr="00633A04" w:rsidRDefault="00B43D74" w:rsidP="00B43D74">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1">
    <w:p w14:paraId="62544662" w14:textId="77777777" w:rsidR="00B43D74" w:rsidRPr="00633A04" w:rsidRDefault="00B43D74" w:rsidP="00B43D74">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906A" w14:textId="75D44FB8" w:rsidR="009F3595" w:rsidRDefault="00B662BA">
    <w:pPr>
      <w:pStyle w:val="Intestazione"/>
    </w:pPr>
    <w:r w:rsidRPr="00B662BA">
      <w:rPr>
        <w:noProof/>
      </w:rPr>
      <w:drawing>
        <wp:anchor distT="0" distB="0" distL="114300" distR="114300" simplePos="0" relativeHeight="251660288" behindDoc="0" locked="0" layoutInCell="1" allowOverlap="1" wp14:anchorId="6D034EF6" wp14:editId="468024D2">
          <wp:simplePos x="0" y="0"/>
          <wp:positionH relativeFrom="margin">
            <wp:align>right</wp:align>
          </wp:positionH>
          <wp:positionV relativeFrom="paragraph">
            <wp:posOffset>73399</wp:posOffset>
          </wp:positionV>
          <wp:extent cx="1966595" cy="414020"/>
          <wp:effectExtent l="0" t="0" r="0" b="5080"/>
          <wp:wrapNone/>
          <wp:docPr id="2022664744" name="Immagine 202266474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4"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414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3595">
      <w:rPr>
        <w:noProof/>
      </w:rPr>
      <w:drawing>
        <wp:anchor distT="0" distB="0" distL="114300" distR="114300" simplePos="0" relativeHeight="251658240" behindDoc="0" locked="0" layoutInCell="1" allowOverlap="1" wp14:anchorId="527333B1" wp14:editId="77DFEF91">
          <wp:simplePos x="0" y="0"/>
          <wp:positionH relativeFrom="column">
            <wp:posOffset>-1270</wp:posOffset>
          </wp:positionH>
          <wp:positionV relativeFrom="paragraph">
            <wp:posOffset>-635</wp:posOffset>
          </wp:positionV>
          <wp:extent cx="5761355" cy="932815"/>
          <wp:effectExtent l="0" t="0" r="0" b="635"/>
          <wp:wrapThrough wrapText="bothSides">
            <wp:wrapPolygon edited="0">
              <wp:start x="0" y="0"/>
              <wp:lineTo x="0" y="21174"/>
              <wp:lineTo x="21498" y="21174"/>
              <wp:lineTo x="21498" y="0"/>
              <wp:lineTo x="0" y="0"/>
            </wp:wrapPolygon>
          </wp:wrapThrough>
          <wp:docPr id="198760286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1355" cy="9328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1711F"/>
    <w:multiLevelType w:val="hybridMultilevel"/>
    <w:tmpl w:val="BDDAED1E"/>
    <w:lvl w:ilvl="0" w:tplc="1A2428B2">
      <w:start w:val="1"/>
      <w:numFmt w:val="lowerLetter"/>
      <w:lvlText w:val="%1)"/>
      <w:lvlJc w:val="left"/>
      <w:pPr>
        <w:ind w:left="854" w:hanging="57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3F86488A"/>
    <w:multiLevelType w:val="hybridMultilevel"/>
    <w:tmpl w:val="4B08EE88"/>
    <w:lvl w:ilvl="0" w:tplc="5FC47490">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3" w15:restartNumberingAfterBreak="0">
    <w:nsid w:val="5E7B54E9"/>
    <w:multiLevelType w:val="hybridMultilevel"/>
    <w:tmpl w:val="6076FB2C"/>
    <w:lvl w:ilvl="0" w:tplc="7F7ACF60">
      <w:start w:val="1"/>
      <w:numFmt w:val="upperLetter"/>
      <w:lvlText w:val="%1)"/>
      <w:lvlJc w:val="left"/>
      <w:pPr>
        <w:ind w:left="750" w:hanging="372"/>
      </w:pPr>
      <w:rPr>
        <w:rFonts w:ascii="Times New Roman" w:eastAsia="Times New Roman" w:hAnsi="Times New Roman" w:cs="Times New Roman" w:hint="default"/>
        <w:b/>
        <w:bCs/>
        <w:spacing w:val="0"/>
        <w:w w:val="97"/>
        <w:sz w:val="24"/>
        <w:szCs w:val="24"/>
        <w:lang w:val="it-IT" w:eastAsia="it-IT" w:bidi="it-IT"/>
      </w:rPr>
    </w:lvl>
    <w:lvl w:ilvl="1" w:tplc="4FBC562E">
      <w:numFmt w:val="bullet"/>
      <w:lvlText w:val="•"/>
      <w:lvlJc w:val="left"/>
      <w:pPr>
        <w:ind w:left="1655" w:hanging="372"/>
      </w:pPr>
      <w:rPr>
        <w:rFonts w:hint="default"/>
        <w:lang w:val="it-IT" w:eastAsia="it-IT" w:bidi="it-IT"/>
      </w:rPr>
    </w:lvl>
    <w:lvl w:ilvl="2" w:tplc="75281738">
      <w:numFmt w:val="bullet"/>
      <w:lvlText w:val="•"/>
      <w:lvlJc w:val="left"/>
      <w:pPr>
        <w:ind w:left="2551" w:hanging="372"/>
      </w:pPr>
      <w:rPr>
        <w:rFonts w:hint="default"/>
        <w:lang w:val="it-IT" w:eastAsia="it-IT" w:bidi="it-IT"/>
      </w:rPr>
    </w:lvl>
    <w:lvl w:ilvl="3" w:tplc="12B87CE4">
      <w:numFmt w:val="bullet"/>
      <w:lvlText w:val="•"/>
      <w:lvlJc w:val="left"/>
      <w:pPr>
        <w:ind w:left="3447" w:hanging="372"/>
      </w:pPr>
      <w:rPr>
        <w:rFonts w:hint="default"/>
        <w:lang w:val="it-IT" w:eastAsia="it-IT" w:bidi="it-IT"/>
      </w:rPr>
    </w:lvl>
    <w:lvl w:ilvl="4" w:tplc="B8DC4250">
      <w:numFmt w:val="bullet"/>
      <w:lvlText w:val="•"/>
      <w:lvlJc w:val="left"/>
      <w:pPr>
        <w:ind w:left="4343" w:hanging="372"/>
      </w:pPr>
      <w:rPr>
        <w:rFonts w:hint="default"/>
        <w:lang w:val="it-IT" w:eastAsia="it-IT" w:bidi="it-IT"/>
      </w:rPr>
    </w:lvl>
    <w:lvl w:ilvl="5" w:tplc="619274FA">
      <w:numFmt w:val="bullet"/>
      <w:lvlText w:val="•"/>
      <w:lvlJc w:val="left"/>
      <w:pPr>
        <w:ind w:left="5239" w:hanging="372"/>
      </w:pPr>
      <w:rPr>
        <w:rFonts w:hint="default"/>
        <w:lang w:val="it-IT" w:eastAsia="it-IT" w:bidi="it-IT"/>
      </w:rPr>
    </w:lvl>
    <w:lvl w:ilvl="6" w:tplc="1F5EC800">
      <w:numFmt w:val="bullet"/>
      <w:lvlText w:val="•"/>
      <w:lvlJc w:val="left"/>
      <w:pPr>
        <w:ind w:left="6135" w:hanging="372"/>
      </w:pPr>
      <w:rPr>
        <w:rFonts w:hint="default"/>
        <w:lang w:val="it-IT" w:eastAsia="it-IT" w:bidi="it-IT"/>
      </w:rPr>
    </w:lvl>
    <w:lvl w:ilvl="7" w:tplc="50949322">
      <w:numFmt w:val="bullet"/>
      <w:lvlText w:val="•"/>
      <w:lvlJc w:val="left"/>
      <w:pPr>
        <w:ind w:left="7031" w:hanging="372"/>
      </w:pPr>
      <w:rPr>
        <w:rFonts w:hint="default"/>
        <w:lang w:val="it-IT" w:eastAsia="it-IT" w:bidi="it-IT"/>
      </w:rPr>
    </w:lvl>
    <w:lvl w:ilvl="8" w:tplc="2A74F112">
      <w:numFmt w:val="bullet"/>
      <w:lvlText w:val="•"/>
      <w:lvlJc w:val="left"/>
      <w:pPr>
        <w:ind w:left="7927" w:hanging="372"/>
      </w:pPr>
      <w:rPr>
        <w:rFonts w:hint="default"/>
        <w:lang w:val="it-IT" w:eastAsia="it-IT" w:bidi="it-IT"/>
      </w:rPr>
    </w:lvl>
  </w:abstractNum>
  <w:abstractNum w:abstractNumId="4" w15:restartNumberingAfterBreak="0">
    <w:nsid w:val="60590A28"/>
    <w:multiLevelType w:val="hybridMultilevel"/>
    <w:tmpl w:val="F14A4E0C"/>
    <w:lvl w:ilvl="0" w:tplc="716470FC">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B622E4"/>
    <w:multiLevelType w:val="hybridMultilevel"/>
    <w:tmpl w:val="59162FE2"/>
    <w:lvl w:ilvl="0" w:tplc="F1B8BCB8">
      <w:start w:val="1"/>
      <w:numFmt w:val="lowerLetter"/>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6F5E30B6"/>
    <w:multiLevelType w:val="hybridMultilevel"/>
    <w:tmpl w:val="07B4EF78"/>
    <w:lvl w:ilvl="0" w:tplc="07B6336C">
      <w:start w:val="1"/>
      <w:numFmt w:val="decimal"/>
      <w:lvlText w:val="%1."/>
      <w:lvlJc w:val="left"/>
      <w:pPr>
        <w:ind w:left="821" w:hanging="360"/>
      </w:pPr>
      <w:rPr>
        <w:rFonts w:hint="default"/>
      </w:rPr>
    </w:lvl>
    <w:lvl w:ilvl="1" w:tplc="04100019" w:tentative="1">
      <w:start w:val="1"/>
      <w:numFmt w:val="lowerLetter"/>
      <w:lvlText w:val="%2."/>
      <w:lvlJc w:val="left"/>
      <w:pPr>
        <w:ind w:left="1541" w:hanging="360"/>
      </w:pPr>
    </w:lvl>
    <w:lvl w:ilvl="2" w:tplc="0410001B" w:tentative="1">
      <w:start w:val="1"/>
      <w:numFmt w:val="lowerRoman"/>
      <w:lvlText w:val="%3."/>
      <w:lvlJc w:val="right"/>
      <w:pPr>
        <w:ind w:left="2261" w:hanging="180"/>
      </w:pPr>
    </w:lvl>
    <w:lvl w:ilvl="3" w:tplc="0410000F" w:tentative="1">
      <w:start w:val="1"/>
      <w:numFmt w:val="decimal"/>
      <w:lvlText w:val="%4."/>
      <w:lvlJc w:val="left"/>
      <w:pPr>
        <w:ind w:left="2981" w:hanging="360"/>
      </w:pPr>
    </w:lvl>
    <w:lvl w:ilvl="4" w:tplc="04100019" w:tentative="1">
      <w:start w:val="1"/>
      <w:numFmt w:val="lowerLetter"/>
      <w:lvlText w:val="%5."/>
      <w:lvlJc w:val="left"/>
      <w:pPr>
        <w:ind w:left="3701" w:hanging="360"/>
      </w:pPr>
    </w:lvl>
    <w:lvl w:ilvl="5" w:tplc="0410001B" w:tentative="1">
      <w:start w:val="1"/>
      <w:numFmt w:val="lowerRoman"/>
      <w:lvlText w:val="%6."/>
      <w:lvlJc w:val="right"/>
      <w:pPr>
        <w:ind w:left="4421" w:hanging="180"/>
      </w:pPr>
    </w:lvl>
    <w:lvl w:ilvl="6" w:tplc="0410000F" w:tentative="1">
      <w:start w:val="1"/>
      <w:numFmt w:val="decimal"/>
      <w:lvlText w:val="%7."/>
      <w:lvlJc w:val="left"/>
      <w:pPr>
        <w:ind w:left="5141" w:hanging="360"/>
      </w:pPr>
    </w:lvl>
    <w:lvl w:ilvl="7" w:tplc="04100019" w:tentative="1">
      <w:start w:val="1"/>
      <w:numFmt w:val="lowerLetter"/>
      <w:lvlText w:val="%8."/>
      <w:lvlJc w:val="left"/>
      <w:pPr>
        <w:ind w:left="5861" w:hanging="360"/>
      </w:pPr>
    </w:lvl>
    <w:lvl w:ilvl="8" w:tplc="0410001B" w:tentative="1">
      <w:start w:val="1"/>
      <w:numFmt w:val="lowerRoman"/>
      <w:lvlText w:val="%9."/>
      <w:lvlJc w:val="right"/>
      <w:pPr>
        <w:ind w:left="6581" w:hanging="180"/>
      </w:pPr>
    </w:lvl>
  </w:abstractNum>
  <w:abstractNum w:abstractNumId="7" w15:restartNumberingAfterBreak="0">
    <w:nsid w:val="701E7953"/>
    <w:multiLevelType w:val="hybridMultilevel"/>
    <w:tmpl w:val="961AEDF8"/>
    <w:lvl w:ilvl="0" w:tplc="E83E293C">
      <w:start w:val="1"/>
      <w:numFmt w:val="decimal"/>
      <w:lvlText w:val="%1."/>
      <w:lvlJc w:val="left"/>
      <w:pPr>
        <w:ind w:left="360" w:hanging="360"/>
      </w:pPr>
      <w:rPr>
        <w:b/>
        <w:bCs w:val="0"/>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25066670">
    <w:abstractNumId w:val="3"/>
  </w:num>
  <w:num w:numId="2" w16cid:durableId="78917067">
    <w:abstractNumId w:val="0"/>
  </w:num>
  <w:num w:numId="3" w16cid:durableId="1355499088">
    <w:abstractNumId w:val="4"/>
  </w:num>
  <w:num w:numId="4" w16cid:durableId="710616452">
    <w:abstractNumId w:val="7"/>
  </w:num>
  <w:num w:numId="5" w16cid:durableId="1905093602">
    <w:abstractNumId w:val="5"/>
  </w:num>
  <w:num w:numId="6" w16cid:durableId="2123836100">
    <w:abstractNumId w:val="1"/>
  </w:num>
  <w:num w:numId="7" w16cid:durableId="1642079059">
    <w:abstractNumId w:val="6"/>
  </w:num>
  <w:num w:numId="8" w16cid:durableId="1998994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1D"/>
    <w:rsid w:val="00001F09"/>
    <w:rsid w:val="00004FB9"/>
    <w:rsid w:val="000167A1"/>
    <w:rsid w:val="00076423"/>
    <w:rsid w:val="000C3A85"/>
    <w:rsid w:val="00131F91"/>
    <w:rsid w:val="0017195F"/>
    <w:rsid w:val="00174D32"/>
    <w:rsid w:val="001A1B1D"/>
    <w:rsid w:val="001A2848"/>
    <w:rsid w:val="001B2A6D"/>
    <w:rsid w:val="001E47AE"/>
    <w:rsid w:val="001F7C64"/>
    <w:rsid w:val="00202F17"/>
    <w:rsid w:val="00220775"/>
    <w:rsid w:val="00284362"/>
    <w:rsid w:val="002F1404"/>
    <w:rsid w:val="00317AFC"/>
    <w:rsid w:val="00381CCF"/>
    <w:rsid w:val="003A376A"/>
    <w:rsid w:val="003A5613"/>
    <w:rsid w:val="003C2A60"/>
    <w:rsid w:val="003D33EB"/>
    <w:rsid w:val="003D47AD"/>
    <w:rsid w:val="003E3C20"/>
    <w:rsid w:val="003F2113"/>
    <w:rsid w:val="00403C49"/>
    <w:rsid w:val="004673B4"/>
    <w:rsid w:val="00497DF9"/>
    <w:rsid w:val="004B7D3B"/>
    <w:rsid w:val="004C5159"/>
    <w:rsid w:val="004E29A6"/>
    <w:rsid w:val="004E5081"/>
    <w:rsid w:val="004F2D99"/>
    <w:rsid w:val="005143BA"/>
    <w:rsid w:val="0052133B"/>
    <w:rsid w:val="00521588"/>
    <w:rsid w:val="005279ED"/>
    <w:rsid w:val="00557827"/>
    <w:rsid w:val="00577A4F"/>
    <w:rsid w:val="005A49AE"/>
    <w:rsid w:val="005B2FBE"/>
    <w:rsid w:val="005E6221"/>
    <w:rsid w:val="00671867"/>
    <w:rsid w:val="00671AD8"/>
    <w:rsid w:val="0069228B"/>
    <w:rsid w:val="006C58E3"/>
    <w:rsid w:val="0071208D"/>
    <w:rsid w:val="0071452C"/>
    <w:rsid w:val="00732490"/>
    <w:rsid w:val="007623A5"/>
    <w:rsid w:val="007774C6"/>
    <w:rsid w:val="007C236E"/>
    <w:rsid w:val="00813CBD"/>
    <w:rsid w:val="008456BC"/>
    <w:rsid w:val="00876678"/>
    <w:rsid w:val="0089392B"/>
    <w:rsid w:val="008958EE"/>
    <w:rsid w:val="008A0267"/>
    <w:rsid w:val="008A038D"/>
    <w:rsid w:val="008D3746"/>
    <w:rsid w:val="009205D1"/>
    <w:rsid w:val="00921F79"/>
    <w:rsid w:val="009B3DA1"/>
    <w:rsid w:val="009B49F4"/>
    <w:rsid w:val="009C27B9"/>
    <w:rsid w:val="009F3595"/>
    <w:rsid w:val="00A0254C"/>
    <w:rsid w:val="00A64AA4"/>
    <w:rsid w:val="00A82575"/>
    <w:rsid w:val="00AA6F88"/>
    <w:rsid w:val="00AF31D4"/>
    <w:rsid w:val="00B1575B"/>
    <w:rsid w:val="00B247AE"/>
    <w:rsid w:val="00B43D74"/>
    <w:rsid w:val="00B662BA"/>
    <w:rsid w:val="00B93FE8"/>
    <w:rsid w:val="00BE6D62"/>
    <w:rsid w:val="00BF3584"/>
    <w:rsid w:val="00C16080"/>
    <w:rsid w:val="00C4742A"/>
    <w:rsid w:val="00C60560"/>
    <w:rsid w:val="00C63DA1"/>
    <w:rsid w:val="00C92616"/>
    <w:rsid w:val="00CA7EEA"/>
    <w:rsid w:val="00CB0450"/>
    <w:rsid w:val="00D0106A"/>
    <w:rsid w:val="00D556C8"/>
    <w:rsid w:val="00DD0E33"/>
    <w:rsid w:val="00DE20AD"/>
    <w:rsid w:val="00DE3EEC"/>
    <w:rsid w:val="00E060EB"/>
    <w:rsid w:val="00E11419"/>
    <w:rsid w:val="00E15FCC"/>
    <w:rsid w:val="00E57D83"/>
    <w:rsid w:val="00E632AE"/>
    <w:rsid w:val="00EA2912"/>
    <w:rsid w:val="00EB0484"/>
    <w:rsid w:val="00F51DE4"/>
    <w:rsid w:val="00F537C5"/>
    <w:rsid w:val="00F81929"/>
    <w:rsid w:val="00F83D78"/>
    <w:rsid w:val="00F84F31"/>
    <w:rsid w:val="00FA2132"/>
    <w:rsid w:val="00FE3D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927B"/>
  <w15:chartTrackingRefBased/>
  <w15:docId w15:val="{6AE2EF73-C6A5-4BB2-BC95-7F8B433A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1B1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Titolo1">
    <w:name w:val="heading 1"/>
    <w:basedOn w:val="Normale"/>
    <w:next w:val="Normale"/>
    <w:link w:val="Titolo1Carattere"/>
    <w:uiPriority w:val="1"/>
    <w:qFormat/>
    <w:rsid w:val="00497DF9"/>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1A1B1D"/>
    <w:rPr>
      <w:sz w:val="20"/>
      <w:szCs w:val="20"/>
    </w:rPr>
  </w:style>
  <w:style w:type="character" w:customStyle="1" w:styleId="TestonotaapidipaginaCarattere">
    <w:name w:val="Testo nota a piè di pagina Carattere"/>
    <w:basedOn w:val="Carpredefinitoparagrafo"/>
    <w:link w:val="Testonotaapidipagina"/>
    <w:rsid w:val="001A1B1D"/>
    <w:rPr>
      <w:rFonts w:ascii="Times New Roman" w:eastAsia="Times New Roman" w:hAnsi="Times New Roman" w:cs="Times New Roman"/>
      <w:color w:val="000000"/>
      <w:sz w:val="20"/>
      <w:szCs w:val="20"/>
      <w:lang w:eastAsia="it-IT"/>
    </w:rPr>
  </w:style>
  <w:style w:type="character" w:styleId="Rimandonotaapidipagina">
    <w:name w:val="footnote reference"/>
    <w:basedOn w:val="Carpredefinitoparagrafo"/>
    <w:unhideWhenUsed/>
    <w:rsid w:val="001A1B1D"/>
    <w:rPr>
      <w:vertAlign w:val="superscript"/>
    </w:rPr>
  </w:style>
  <w:style w:type="character" w:customStyle="1" w:styleId="Titolo1Carattere">
    <w:name w:val="Titolo 1 Carattere"/>
    <w:basedOn w:val="Carpredefinitoparagrafo"/>
    <w:link w:val="Titolo1"/>
    <w:uiPriority w:val="1"/>
    <w:rsid w:val="00497DF9"/>
    <w:rPr>
      <w:rFonts w:ascii="Times New Roman" w:eastAsia="Times New Roman" w:hAnsi="Times New Roman" w:cs="Times New Roman"/>
      <w:b/>
      <w:bCs/>
      <w:sz w:val="24"/>
      <w:szCs w:val="24"/>
      <w:lang w:eastAsia="it-IT"/>
    </w:rPr>
  </w:style>
  <w:style w:type="paragraph" w:styleId="Corpotesto">
    <w:name w:val="Body Text"/>
    <w:basedOn w:val="Normale"/>
    <w:link w:val="CorpotestoCarattere"/>
    <w:uiPriority w:val="1"/>
    <w:qFormat/>
    <w:rsid w:val="00497DF9"/>
    <w:pPr>
      <w:spacing w:after="120"/>
    </w:pPr>
  </w:style>
  <w:style w:type="character" w:customStyle="1" w:styleId="CorpotestoCarattere">
    <w:name w:val="Corpo testo Carattere"/>
    <w:basedOn w:val="Carpredefinitoparagrafo"/>
    <w:link w:val="Corpotesto"/>
    <w:uiPriority w:val="1"/>
    <w:rsid w:val="00497DF9"/>
    <w:rPr>
      <w:rFonts w:ascii="Times New Roman" w:eastAsia="Times New Roman" w:hAnsi="Times New Roman" w:cs="Times New Roman"/>
      <w:color w:val="000000"/>
      <w:sz w:val="24"/>
      <w:szCs w:val="24"/>
      <w:lang w:eastAsia="it-IT"/>
    </w:rPr>
  </w:style>
  <w:style w:type="paragraph" w:styleId="Paragrafoelenco">
    <w:name w:val="List Paragraph"/>
    <w:basedOn w:val="Normale"/>
    <w:uiPriority w:val="34"/>
    <w:qFormat/>
    <w:rsid w:val="001E47AE"/>
    <w:pPr>
      <w:ind w:left="720"/>
      <w:contextualSpacing/>
    </w:pPr>
  </w:style>
  <w:style w:type="paragraph" w:styleId="Intestazione">
    <w:name w:val="header"/>
    <w:basedOn w:val="Normale"/>
    <w:link w:val="IntestazioneCarattere"/>
    <w:uiPriority w:val="99"/>
    <w:unhideWhenUsed/>
    <w:rsid w:val="009F3595"/>
    <w:pPr>
      <w:tabs>
        <w:tab w:val="center" w:pos="4819"/>
        <w:tab w:val="right" w:pos="9638"/>
      </w:tabs>
    </w:pPr>
  </w:style>
  <w:style w:type="character" w:customStyle="1" w:styleId="IntestazioneCarattere">
    <w:name w:val="Intestazione Carattere"/>
    <w:basedOn w:val="Carpredefinitoparagrafo"/>
    <w:link w:val="Intestazione"/>
    <w:uiPriority w:val="99"/>
    <w:rsid w:val="009F3595"/>
    <w:rPr>
      <w:rFonts w:ascii="Times New Roman" w:eastAsia="Times New Roman" w:hAnsi="Times New Roman" w:cs="Times New Roman"/>
      <w:color w:val="000000"/>
      <w:sz w:val="24"/>
      <w:szCs w:val="24"/>
      <w:lang w:eastAsia="it-IT"/>
    </w:rPr>
  </w:style>
  <w:style w:type="paragraph" w:styleId="Pidipagina">
    <w:name w:val="footer"/>
    <w:basedOn w:val="Normale"/>
    <w:link w:val="PidipaginaCarattere"/>
    <w:uiPriority w:val="99"/>
    <w:unhideWhenUsed/>
    <w:rsid w:val="009F3595"/>
    <w:pPr>
      <w:tabs>
        <w:tab w:val="center" w:pos="4819"/>
        <w:tab w:val="right" w:pos="9638"/>
      </w:tabs>
    </w:pPr>
  </w:style>
  <w:style w:type="character" w:customStyle="1" w:styleId="PidipaginaCarattere">
    <w:name w:val="Piè di pagina Carattere"/>
    <w:basedOn w:val="Carpredefinitoparagrafo"/>
    <w:link w:val="Pidipagina"/>
    <w:uiPriority w:val="99"/>
    <w:rsid w:val="009F3595"/>
    <w:rPr>
      <w:rFonts w:ascii="Times New Roman" w:eastAsia="Times New Roman" w:hAnsi="Times New Roman" w:cs="Times New Roman"/>
      <w:color w:val="000000"/>
      <w:sz w:val="24"/>
      <w:szCs w:val="24"/>
      <w:lang w:eastAsia="it-IT"/>
    </w:rPr>
  </w:style>
  <w:style w:type="table" w:styleId="Grigliatabella">
    <w:name w:val="Table Grid"/>
    <w:basedOn w:val="Tabellanormale"/>
    <w:uiPriority w:val="39"/>
    <w:rsid w:val="00B24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5" ma:contentTypeDescription="Creare un nuovo documento." ma:contentTypeScope="" ma:versionID="8b600f727d638b5fa64fadf64226e37e">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062e9025b2efe2334dcfdec3a57a8f35"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E7915-A394-4B2A-B61E-2962F47E5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28539-A37D-474A-85D5-EF83C4B1DB22}">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3.xml><?xml version="1.0" encoding="utf-8"?>
<ds:datastoreItem xmlns:ds="http://schemas.openxmlformats.org/officeDocument/2006/customXml" ds:itemID="{5D0B4278-4DEF-4AD3-A1F1-1EAFF5EBD6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3671</Words>
  <Characters>20930</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Giordano Piano - Adsp Mare di Sardegna</dc:creator>
  <cp:keywords/>
  <dc:description/>
  <cp:lastModifiedBy>Francesca Cornaglia</cp:lastModifiedBy>
  <cp:revision>97</cp:revision>
  <dcterms:created xsi:type="dcterms:W3CDTF">2023-08-03T14:35:00Z</dcterms:created>
  <dcterms:modified xsi:type="dcterms:W3CDTF">2023-09-22T08:48:00Z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