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BCC" w:rsidRPr="00BA7574" w:rsidRDefault="00A15478" w:rsidP="00A15478">
      <w:pPr>
        <w:spacing w:after="240" w:line="360" w:lineRule="auto"/>
        <w:ind w:left="5670" w:hanging="5670"/>
        <w:jc w:val="both"/>
        <w:rPr>
          <w:b/>
          <w:sz w:val="32"/>
          <w:szCs w:val="32"/>
          <w:u w:val="single"/>
        </w:rPr>
      </w:pPr>
      <w:r>
        <w:rPr>
          <w:b/>
          <w:sz w:val="32"/>
          <w:szCs w:val="32"/>
          <w:u w:val="single"/>
        </w:rPr>
        <w:t>Allegato 5</w:t>
      </w:r>
      <w:r w:rsidR="00821013">
        <w:rPr>
          <w:b/>
          <w:sz w:val="32"/>
          <w:szCs w:val="32"/>
          <w:u w:val="single"/>
        </w:rPr>
        <w:t>:</w:t>
      </w:r>
      <w:r>
        <w:rPr>
          <w:b/>
          <w:sz w:val="32"/>
          <w:szCs w:val="32"/>
          <w:u w:val="single"/>
        </w:rPr>
        <w:t xml:space="preserve"> Privacy</w:t>
      </w:r>
    </w:p>
    <w:p w:rsidR="00711612" w:rsidRPr="00BA7574" w:rsidRDefault="00074723" w:rsidP="00A15478">
      <w:pPr>
        <w:spacing w:after="240" w:line="360" w:lineRule="auto"/>
        <w:ind w:left="3828" w:hanging="3828"/>
        <w:jc w:val="right"/>
      </w:pPr>
      <w:r w:rsidRPr="00BA7574">
        <w:rPr>
          <w:b/>
        </w:rPr>
        <w:tab/>
      </w:r>
      <w:r w:rsidR="00711612" w:rsidRPr="00BA7574">
        <w:t>Spett.le</w:t>
      </w:r>
    </w:p>
    <w:p w:rsidR="00711612" w:rsidRPr="00BA7574" w:rsidRDefault="00711612" w:rsidP="00A15478">
      <w:pPr>
        <w:spacing w:after="240" w:line="360" w:lineRule="auto"/>
        <w:ind w:left="3828" w:hanging="3828"/>
        <w:jc w:val="right"/>
        <w:rPr>
          <w:b/>
          <w:bCs/>
        </w:rPr>
      </w:pPr>
      <w:r w:rsidRPr="00BA7574">
        <w:rPr>
          <w:b/>
          <w:bCs/>
        </w:rPr>
        <w:t xml:space="preserve">Autorità </w:t>
      </w:r>
      <w:r w:rsidR="00AD5116" w:rsidRPr="00BA7574">
        <w:rPr>
          <w:b/>
          <w:bCs/>
        </w:rPr>
        <w:t>di Sistema Portuale</w:t>
      </w:r>
      <w:r w:rsidR="00CF6348" w:rsidRPr="00BA7574">
        <w:rPr>
          <w:b/>
          <w:bCs/>
        </w:rPr>
        <w:t xml:space="preserve"> </w:t>
      </w:r>
      <w:r w:rsidR="00AD5116" w:rsidRPr="00BA7574">
        <w:rPr>
          <w:b/>
          <w:bCs/>
        </w:rPr>
        <w:t>del Mare di Sardegna</w:t>
      </w:r>
    </w:p>
    <w:p w:rsidR="00711612" w:rsidRPr="00BA7574" w:rsidRDefault="00046F49" w:rsidP="00A15478">
      <w:pPr>
        <w:spacing w:after="240" w:line="360" w:lineRule="auto"/>
        <w:ind w:left="3828" w:hanging="3828"/>
        <w:jc w:val="right"/>
        <w:rPr>
          <w:bCs/>
        </w:rPr>
      </w:pPr>
      <w:r w:rsidRPr="00BA7574">
        <w:rPr>
          <w:bCs/>
        </w:rPr>
        <w:t>Molo Dogana</w:t>
      </w:r>
      <w:r w:rsidR="00CF6348" w:rsidRPr="00BA7574">
        <w:rPr>
          <w:bCs/>
        </w:rPr>
        <w:t xml:space="preserve"> </w:t>
      </w:r>
      <w:r w:rsidR="00711612" w:rsidRPr="00BA7574">
        <w:rPr>
          <w:bCs/>
        </w:rPr>
        <w:t>09123 Cagliari</w:t>
      </w:r>
    </w:p>
    <w:p w:rsidR="00596304" w:rsidRPr="00BA7574" w:rsidRDefault="00271CEA" w:rsidP="00A15478">
      <w:pPr>
        <w:spacing w:after="240" w:line="360" w:lineRule="auto"/>
        <w:ind w:left="3828" w:hanging="3828"/>
        <w:jc w:val="right"/>
        <w:rPr>
          <w:b/>
          <w:bCs/>
        </w:rPr>
      </w:pPr>
      <w:r w:rsidRPr="00BA7574">
        <w:rPr>
          <w:b/>
          <w:bCs/>
        </w:rPr>
        <w:t xml:space="preserve"> </w:t>
      </w:r>
    </w:p>
    <w:p w:rsidR="00CF6348" w:rsidRPr="00BA7574" w:rsidRDefault="008F511F" w:rsidP="00A15478">
      <w:pPr>
        <w:pStyle w:val="Style6"/>
        <w:widowControl/>
        <w:spacing w:after="240" w:line="360" w:lineRule="auto"/>
        <w:ind w:firstLine="0"/>
        <w:jc w:val="both"/>
        <w:rPr>
          <w:b/>
        </w:rPr>
      </w:pPr>
      <w:r w:rsidRPr="00BA7574">
        <w:rPr>
          <w:b/>
        </w:rPr>
        <w:t>Oggetto:</w:t>
      </w:r>
      <w:r w:rsidR="00CF6348" w:rsidRPr="00BA7574">
        <w:rPr>
          <w:b/>
        </w:rPr>
        <w:t xml:space="preserve"> M</w:t>
      </w:r>
      <w:r w:rsidR="0083613B" w:rsidRPr="00BA7574">
        <w:rPr>
          <w:b/>
        </w:rPr>
        <w:t>anifestazione d’interesse telematic</w:t>
      </w:r>
      <w:r w:rsidR="00CF6348" w:rsidRPr="00BA7574">
        <w:rPr>
          <w:b/>
        </w:rPr>
        <w:t>a per partecipare alla gara: ACCORDO QUADRO - Manutenzione straordinaria delle banchine e dei fondali ne</w:t>
      </w:r>
      <w:r w:rsidR="00837938">
        <w:rPr>
          <w:b/>
        </w:rPr>
        <w:t>i porti di Olbia e Golfo Aranci</w:t>
      </w:r>
      <w:bookmarkStart w:id="0" w:name="_GoBack"/>
      <w:bookmarkEnd w:id="0"/>
      <w:r w:rsidR="00CF6348" w:rsidRPr="00BA7574">
        <w:rPr>
          <w:b/>
        </w:rPr>
        <w:t xml:space="preserve"> (art. 54 c. 3 del D.lgs. n. 50 del 18 aprile 2016 e </w:t>
      </w:r>
      <w:proofErr w:type="spellStart"/>
      <w:r w:rsidR="00CF6348" w:rsidRPr="00BA7574">
        <w:rPr>
          <w:b/>
        </w:rPr>
        <w:t>ss.mm.ii</w:t>
      </w:r>
      <w:proofErr w:type="spellEnd"/>
      <w:r w:rsidR="00CF6348" w:rsidRPr="00BA7574">
        <w:rPr>
          <w:b/>
        </w:rPr>
        <w:t xml:space="preserve">.) </w:t>
      </w:r>
    </w:p>
    <w:p w:rsidR="0083613B" w:rsidRPr="00BA7574" w:rsidRDefault="0083613B" w:rsidP="00714732">
      <w:pPr>
        <w:pStyle w:val="sche22"/>
        <w:pBdr>
          <w:top w:val="single" w:sz="4" w:space="1" w:color="auto" w:shadow="1"/>
          <w:left w:val="single" w:sz="4" w:space="4" w:color="auto" w:shadow="1"/>
          <w:bottom w:val="single" w:sz="4" w:space="1" w:color="auto" w:shadow="1"/>
          <w:right w:val="single" w:sz="4" w:space="4" w:color="auto" w:shadow="1"/>
        </w:pBdr>
        <w:shd w:val="clear" w:color="auto" w:fill="FABF8F" w:themeFill="accent6" w:themeFillTint="99"/>
        <w:spacing w:after="240" w:line="360" w:lineRule="auto"/>
        <w:jc w:val="center"/>
        <w:rPr>
          <w:b/>
          <w:bCs/>
          <w:sz w:val="24"/>
          <w:szCs w:val="24"/>
          <w:lang w:val="it-IT"/>
        </w:rPr>
      </w:pPr>
      <w:r w:rsidRPr="00BA7574">
        <w:rPr>
          <w:b/>
          <w:bCs/>
          <w:sz w:val="24"/>
          <w:szCs w:val="24"/>
          <w:lang w:val="it-IT"/>
        </w:rPr>
        <w:t>MANIFESTAZIONE DI INTERESSE PER PROCEDURA NEGOZIATA</w:t>
      </w:r>
    </w:p>
    <w:p w:rsidR="00A15478" w:rsidRPr="00354C3D" w:rsidRDefault="00A15478" w:rsidP="00A15478">
      <w:pPr>
        <w:spacing w:line="360" w:lineRule="auto"/>
        <w:jc w:val="both"/>
        <w:rPr>
          <w:b/>
        </w:rPr>
      </w:pPr>
      <w:r w:rsidRPr="00354C3D">
        <w:rPr>
          <w:b/>
        </w:rPr>
        <w:t>Informativa in materia di raccolta dei dati personali ai sensi dell’art. 13 GDPR Regolamento (UE) 2016/679.</w:t>
      </w:r>
    </w:p>
    <w:p w:rsidR="00A15478" w:rsidRPr="00354C3D" w:rsidRDefault="00A15478" w:rsidP="00A15478">
      <w:pPr>
        <w:spacing w:line="360" w:lineRule="auto"/>
        <w:jc w:val="both"/>
        <w:rPr>
          <w:b/>
        </w:rPr>
      </w:pPr>
    </w:p>
    <w:p w:rsidR="00A15478" w:rsidRPr="00354C3D" w:rsidRDefault="00A15478" w:rsidP="00A15478">
      <w:pPr>
        <w:spacing w:line="360" w:lineRule="auto"/>
        <w:jc w:val="both"/>
      </w:pPr>
      <w:r w:rsidRPr="00354C3D">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l’Autorità di Sistema Portuale del Mare di Sardegna. Con riferimento ai dati personali che si intendono fare oggetto di trattamento, si forniscono le seguenti informazioni:</w:t>
      </w:r>
    </w:p>
    <w:p w:rsidR="00A15478" w:rsidRPr="00354C3D" w:rsidRDefault="00A15478" w:rsidP="00A15478">
      <w:pPr>
        <w:spacing w:line="360" w:lineRule="auto"/>
        <w:jc w:val="both"/>
      </w:pPr>
      <w:r w:rsidRPr="00354C3D">
        <w:t xml:space="preserve"> </w:t>
      </w:r>
    </w:p>
    <w:p w:rsidR="00A15478" w:rsidRPr="00354C3D" w:rsidRDefault="00A15478" w:rsidP="00A15478">
      <w:pPr>
        <w:widowControl/>
        <w:numPr>
          <w:ilvl w:val="0"/>
          <w:numId w:val="10"/>
        </w:numPr>
        <w:autoSpaceDE/>
        <w:autoSpaceDN/>
        <w:adjustRightInd/>
        <w:spacing w:line="360" w:lineRule="auto"/>
        <w:ind w:left="0" w:firstLine="0"/>
        <w:jc w:val="both"/>
        <w:rPr>
          <w:b/>
        </w:rPr>
      </w:pPr>
      <w:r w:rsidRPr="00354C3D">
        <w:rPr>
          <w:b/>
        </w:rPr>
        <w:t>Titolare del trattamento</w:t>
      </w:r>
    </w:p>
    <w:p w:rsidR="00A15478" w:rsidRPr="00354C3D" w:rsidRDefault="00A15478" w:rsidP="00A15478">
      <w:pPr>
        <w:spacing w:line="360" w:lineRule="auto"/>
        <w:jc w:val="both"/>
      </w:pPr>
      <w:r w:rsidRPr="00354C3D">
        <w:t xml:space="preserve">Il Titolare del trattamento è </w:t>
      </w:r>
      <w:bookmarkStart w:id="1" w:name="_Hlk514854958"/>
      <w:r w:rsidRPr="00354C3D">
        <w:t xml:space="preserve">l’Autorità di Sistema Portuale del Mare di Sardegna </w:t>
      </w:r>
      <w:bookmarkEnd w:id="1"/>
      <w:r w:rsidRPr="00354C3D">
        <w:t xml:space="preserve">nella persona del Presidente e legale rappresentante pro tempore Avv. Prof. Massimo Deiana domiciliato per la carica in Cagliari sul Molo Dogana s.n.c. </w:t>
      </w:r>
    </w:p>
    <w:p w:rsidR="00A15478" w:rsidRPr="00354C3D" w:rsidRDefault="00A15478" w:rsidP="00A15478">
      <w:pPr>
        <w:spacing w:line="360" w:lineRule="auto"/>
        <w:jc w:val="both"/>
      </w:pPr>
      <w:r w:rsidRPr="00354C3D">
        <w:t xml:space="preserve"> </w:t>
      </w:r>
    </w:p>
    <w:p w:rsidR="00A15478" w:rsidRPr="00354C3D" w:rsidRDefault="00A15478" w:rsidP="00A15478">
      <w:pPr>
        <w:widowControl/>
        <w:numPr>
          <w:ilvl w:val="0"/>
          <w:numId w:val="10"/>
        </w:numPr>
        <w:autoSpaceDE/>
        <w:autoSpaceDN/>
        <w:adjustRightInd/>
        <w:spacing w:line="360" w:lineRule="auto"/>
        <w:ind w:left="0" w:firstLine="0"/>
        <w:jc w:val="both"/>
        <w:rPr>
          <w:b/>
        </w:rPr>
      </w:pPr>
      <w:r w:rsidRPr="00354C3D">
        <w:rPr>
          <w:b/>
        </w:rPr>
        <w:t>Responsabile della protezione dei dati (DPO)</w:t>
      </w:r>
    </w:p>
    <w:p w:rsidR="00A15478" w:rsidRPr="00354C3D" w:rsidRDefault="00A15478" w:rsidP="00A15478">
      <w:pPr>
        <w:spacing w:line="360" w:lineRule="auto"/>
        <w:jc w:val="both"/>
      </w:pPr>
      <w:r w:rsidRPr="00354C3D">
        <w:t xml:space="preserve">Il responsabile della protezione dei dati (DPO) è il Dott. Alessandro Franchi. Il Responsabile </w:t>
      </w:r>
      <w:r w:rsidRPr="00354C3D">
        <w:lastRenderedPageBreak/>
        <w:t xml:space="preserve">del trattamento è l’Avv. Natale Ditel Segretario Generale pro-tempore, entrambi domiciliati per la carica in Cagliari sul Molo Dogana s.n.c. </w:t>
      </w:r>
    </w:p>
    <w:p w:rsidR="00A15478" w:rsidRPr="00354C3D" w:rsidRDefault="00A15478" w:rsidP="00A15478">
      <w:pPr>
        <w:spacing w:line="360" w:lineRule="auto"/>
        <w:jc w:val="both"/>
      </w:pPr>
    </w:p>
    <w:p w:rsidR="00A15478" w:rsidRPr="00354C3D" w:rsidRDefault="00A15478" w:rsidP="00A15478">
      <w:pPr>
        <w:widowControl/>
        <w:numPr>
          <w:ilvl w:val="0"/>
          <w:numId w:val="10"/>
        </w:numPr>
        <w:autoSpaceDE/>
        <w:autoSpaceDN/>
        <w:adjustRightInd/>
        <w:spacing w:line="360" w:lineRule="auto"/>
        <w:ind w:left="0" w:firstLine="0"/>
        <w:jc w:val="both"/>
        <w:rPr>
          <w:b/>
        </w:rPr>
      </w:pPr>
      <w:r w:rsidRPr="00354C3D">
        <w:rPr>
          <w:b/>
        </w:rPr>
        <w:t>Finalità del trattamento</w:t>
      </w:r>
    </w:p>
    <w:p w:rsidR="00A15478" w:rsidRPr="00354C3D" w:rsidRDefault="00A15478" w:rsidP="00A15478">
      <w:pPr>
        <w:spacing w:line="360" w:lineRule="auto"/>
        <w:jc w:val="both"/>
      </w:pPr>
      <w:r w:rsidRPr="00354C3D">
        <w:t xml:space="preserve">I trattamenti a cui saranno sottoposti i dati personali, che saranno acquisiti e periodicamente aggiornati, hanno le finalità rispondenti all’espletamento delle missioni istituzionali per legge affidate alle cure dell’Autorità di Sistema Portuale del Mare di Sardegna, specificamente descritte dagli articoli 6, 8, 9, 10, 16, 17 e 18 della Legge 28 gennaio 1994, n. 84 e </w:t>
      </w:r>
      <w:proofErr w:type="spellStart"/>
      <w:r w:rsidRPr="00354C3D">
        <w:t>s.m.i.</w:t>
      </w:r>
      <w:proofErr w:type="spellEnd"/>
    </w:p>
    <w:p w:rsidR="00A15478" w:rsidRPr="00354C3D" w:rsidRDefault="00A15478" w:rsidP="00A15478">
      <w:pPr>
        <w:spacing w:line="360" w:lineRule="auto"/>
        <w:jc w:val="both"/>
        <w:rPr>
          <w:b/>
        </w:rPr>
      </w:pPr>
    </w:p>
    <w:p w:rsidR="00A15478" w:rsidRPr="00354C3D" w:rsidRDefault="00A15478" w:rsidP="00A15478">
      <w:pPr>
        <w:widowControl/>
        <w:numPr>
          <w:ilvl w:val="0"/>
          <w:numId w:val="10"/>
        </w:numPr>
        <w:autoSpaceDE/>
        <w:autoSpaceDN/>
        <w:adjustRightInd/>
        <w:spacing w:line="360" w:lineRule="auto"/>
        <w:ind w:left="0" w:firstLine="0"/>
        <w:jc w:val="both"/>
        <w:rPr>
          <w:b/>
        </w:rPr>
      </w:pPr>
      <w:r w:rsidRPr="00354C3D">
        <w:rPr>
          <w:b/>
        </w:rPr>
        <w:t>Modalità di trattamento e conservazione</w:t>
      </w:r>
    </w:p>
    <w:p w:rsidR="00A15478" w:rsidRPr="00354C3D" w:rsidRDefault="00A15478" w:rsidP="00A15478">
      <w:pPr>
        <w:spacing w:line="360" w:lineRule="auto"/>
        <w:jc w:val="both"/>
      </w:pPr>
      <w:r w:rsidRPr="00354C3D">
        <w:t xml:space="preserve">Il trattamento sarà svolto in forma automatizzata e/o manuale, nel rispetto di quanto previsto dall’art. 32 del GDPR 2016/679 e dall’Allegato B del </w:t>
      </w:r>
      <w:proofErr w:type="spellStart"/>
      <w:r w:rsidRPr="00354C3D">
        <w:t>D.Lgs.</w:t>
      </w:r>
      <w:proofErr w:type="spellEnd"/>
      <w:r w:rsidRPr="00354C3D">
        <w:t xml:space="preserve"> 196/2003 (artt. 33-36 del Codice) in materia di misure di sicurezza, ad opera di soggetti appositamente incaricati e in ottemperanza a quanto previsto dagli art. 29 GDPR 2016/ 679.</w:t>
      </w:r>
    </w:p>
    <w:p w:rsidR="00A15478" w:rsidRPr="00354C3D" w:rsidRDefault="00A15478" w:rsidP="00A15478">
      <w:pPr>
        <w:spacing w:line="360" w:lineRule="auto"/>
        <w:jc w:val="both"/>
      </w:pPr>
      <w:r w:rsidRPr="00354C3D">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rsidR="00A15478" w:rsidRPr="00354C3D" w:rsidRDefault="00A15478" w:rsidP="00A15478">
      <w:pPr>
        <w:spacing w:line="360" w:lineRule="auto"/>
        <w:jc w:val="both"/>
      </w:pPr>
    </w:p>
    <w:p w:rsidR="00A15478" w:rsidRPr="00354C3D" w:rsidRDefault="00A15478" w:rsidP="00A15478">
      <w:pPr>
        <w:widowControl/>
        <w:numPr>
          <w:ilvl w:val="0"/>
          <w:numId w:val="10"/>
        </w:numPr>
        <w:autoSpaceDE/>
        <w:autoSpaceDN/>
        <w:adjustRightInd/>
        <w:spacing w:line="360" w:lineRule="auto"/>
        <w:ind w:left="0" w:firstLine="0"/>
        <w:jc w:val="both"/>
        <w:rPr>
          <w:b/>
        </w:rPr>
      </w:pPr>
      <w:r w:rsidRPr="00354C3D">
        <w:rPr>
          <w:b/>
        </w:rPr>
        <w:t>Ambito di comunicazione e diffusione</w:t>
      </w:r>
    </w:p>
    <w:p w:rsidR="00A15478" w:rsidRPr="00354C3D" w:rsidRDefault="00A15478" w:rsidP="00A15478">
      <w:pPr>
        <w:spacing w:line="360" w:lineRule="auto"/>
        <w:jc w:val="both"/>
      </w:pPr>
      <w:r w:rsidRPr="00354C3D">
        <w:t>Informiamo inoltre che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rsidR="00A15478" w:rsidRPr="00354C3D" w:rsidRDefault="00A15478" w:rsidP="00A15478">
      <w:pPr>
        <w:spacing w:line="360" w:lineRule="auto"/>
        <w:jc w:val="both"/>
      </w:pPr>
      <w:r w:rsidRPr="00354C3D">
        <w:t xml:space="preserve"> </w:t>
      </w:r>
    </w:p>
    <w:p w:rsidR="00A15478" w:rsidRPr="00354C3D" w:rsidRDefault="00A15478" w:rsidP="00A15478">
      <w:pPr>
        <w:widowControl/>
        <w:numPr>
          <w:ilvl w:val="0"/>
          <w:numId w:val="10"/>
        </w:numPr>
        <w:autoSpaceDE/>
        <w:autoSpaceDN/>
        <w:adjustRightInd/>
        <w:spacing w:line="360" w:lineRule="auto"/>
        <w:ind w:left="0" w:firstLine="0"/>
        <w:jc w:val="both"/>
        <w:rPr>
          <w:b/>
        </w:rPr>
      </w:pPr>
      <w:r w:rsidRPr="00354C3D">
        <w:rPr>
          <w:b/>
        </w:rPr>
        <w:t>Trasferimento dei dati personali</w:t>
      </w:r>
    </w:p>
    <w:p w:rsidR="00A15478" w:rsidRPr="00354C3D" w:rsidRDefault="00A15478" w:rsidP="00A15478">
      <w:pPr>
        <w:spacing w:line="360" w:lineRule="auto"/>
        <w:jc w:val="both"/>
      </w:pPr>
      <w:r w:rsidRPr="00354C3D">
        <w:t>I suoi dati non saranno trasferiti né in Stati membri dell’Unione Europea né in Paesi terzi non appartenenti all’Unione Europea.</w:t>
      </w:r>
    </w:p>
    <w:p w:rsidR="00A15478" w:rsidRDefault="00A15478" w:rsidP="00A15478">
      <w:pPr>
        <w:spacing w:line="360" w:lineRule="auto"/>
        <w:jc w:val="both"/>
        <w:rPr>
          <w:b/>
        </w:rPr>
      </w:pPr>
    </w:p>
    <w:p w:rsidR="00A15478" w:rsidRPr="00354C3D" w:rsidRDefault="00A15478" w:rsidP="00A15478">
      <w:pPr>
        <w:spacing w:line="360" w:lineRule="auto"/>
        <w:jc w:val="both"/>
        <w:rPr>
          <w:b/>
        </w:rPr>
      </w:pPr>
    </w:p>
    <w:p w:rsidR="00A15478" w:rsidRPr="00354C3D" w:rsidRDefault="00A15478" w:rsidP="00A15478">
      <w:pPr>
        <w:widowControl/>
        <w:numPr>
          <w:ilvl w:val="0"/>
          <w:numId w:val="10"/>
        </w:numPr>
        <w:autoSpaceDE/>
        <w:autoSpaceDN/>
        <w:adjustRightInd/>
        <w:spacing w:line="360" w:lineRule="auto"/>
        <w:ind w:left="0" w:firstLine="0"/>
        <w:jc w:val="both"/>
        <w:rPr>
          <w:b/>
        </w:rPr>
      </w:pPr>
      <w:r w:rsidRPr="00354C3D">
        <w:rPr>
          <w:b/>
        </w:rPr>
        <w:lastRenderedPageBreak/>
        <w:t>Categorie particolari di dati personali</w:t>
      </w:r>
    </w:p>
    <w:p w:rsidR="00A15478" w:rsidRPr="00354C3D" w:rsidRDefault="00A15478" w:rsidP="00A15478">
      <w:pPr>
        <w:spacing w:line="360" w:lineRule="auto"/>
        <w:jc w:val="both"/>
      </w:pPr>
      <w:r w:rsidRPr="00354C3D">
        <w:t xml:space="preserve">Ai sensi degli articoli 26 e 27 del </w:t>
      </w:r>
      <w:proofErr w:type="spellStart"/>
      <w:r w:rsidRPr="00354C3D">
        <w:t>D.Lgs.</w:t>
      </w:r>
      <w:proofErr w:type="spellEnd"/>
      <w:r w:rsidRPr="00354C3D">
        <w:t xml:space="preserve"> 196/2003 e degli articoli 9 e 10 del Regolamento UE n. 2016/679, Lei potrebbe conferire, all’Autorità di Sistema Portuale del Mare di Sardegna dati qualificabili come “categorie particolari di dati personali” e cioè quei dati che rivelano “</w:t>
      </w:r>
      <w:r w:rsidRPr="00354C3D">
        <w:rPr>
          <w:i/>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354C3D">
        <w:t>”. Tali categorie di dati potranno essere trattate dall’Autorità di Sistema Portuale del Mare di Sardegna solo previo Suo libero ed esplicito consenso, manifestato in forma scritta in calce alla presente informativa.</w:t>
      </w:r>
    </w:p>
    <w:p w:rsidR="00A15478" w:rsidRPr="00354C3D" w:rsidRDefault="00A15478" w:rsidP="00A15478">
      <w:pPr>
        <w:spacing w:line="360" w:lineRule="auto"/>
        <w:jc w:val="both"/>
        <w:rPr>
          <w:b/>
        </w:rPr>
      </w:pPr>
      <w:r w:rsidRPr="00354C3D">
        <w:rPr>
          <w:b/>
        </w:rPr>
        <w:t xml:space="preserve"> </w:t>
      </w:r>
    </w:p>
    <w:p w:rsidR="00A15478" w:rsidRPr="00354C3D" w:rsidRDefault="00A15478" w:rsidP="00A15478">
      <w:pPr>
        <w:spacing w:line="360" w:lineRule="auto"/>
        <w:jc w:val="both"/>
        <w:rPr>
          <w:b/>
        </w:rPr>
      </w:pPr>
      <w:r w:rsidRPr="00354C3D">
        <w:rPr>
          <w:b/>
        </w:rPr>
        <w:t xml:space="preserve">Esistenza di un processo decisionale automatizzato, compresa la </w:t>
      </w:r>
      <w:proofErr w:type="spellStart"/>
      <w:r w:rsidRPr="00354C3D">
        <w:rPr>
          <w:b/>
        </w:rPr>
        <w:t>profilazione</w:t>
      </w:r>
      <w:proofErr w:type="spellEnd"/>
    </w:p>
    <w:p w:rsidR="00A15478" w:rsidRPr="00354C3D" w:rsidRDefault="00A15478" w:rsidP="00A15478">
      <w:pPr>
        <w:spacing w:line="360" w:lineRule="auto"/>
        <w:jc w:val="both"/>
      </w:pPr>
      <w:r w:rsidRPr="00354C3D">
        <w:t xml:space="preserve">L’Autorità di Sistema Portuale del Mare di Sardegna non adotta alcun processo decisionale automatizzato, compresa la </w:t>
      </w:r>
      <w:proofErr w:type="spellStart"/>
      <w:r w:rsidRPr="00354C3D">
        <w:t>profilazione</w:t>
      </w:r>
      <w:proofErr w:type="spellEnd"/>
      <w:r w:rsidRPr="00354C3D">
        <w:t>, di cui all’articolo 22, paragrafi 1 e 4, del Regolamento UE n. 679/2016.</w:t>
      </w:r>
    </w:p>
    <w:p w:rsidR="00A15478" w:rsidRPr="00354C3D" w:rsidRDefault="00A15478" w:rsidP="00A15478">
      <w:pPr>
        <w:spacing w:line="360" w:lineRule="auto"/>
        <w:jc w:val="both"/>
        <w:rPr>
          <w:b/>
        </w:rPr>
      </w:pPr>
      <w:r w:rsidRPr="00354C3D">
        <w:rPr>
          <w:b/>
        </w:rPr>
        <w:t xml:space="preserve"> </w:t>
      </w:r>
    </w:p>
    <w:p w:rsidR="00A15478" w:rsidRPr="00354C3D" w:rsidRDefault="00A15478" w:rsidP="00A15478">
      <w:pPr>
        <w:spacing w:line="360" w:lineRule="auto"/>
        <w:jc w:val="both"/>
        <w:rPr>
          <w:b/>
        </w:rPr>
      </w:pPr>
      <w:r w:rsidRPr="00354C3D">
        <w:rPr>
          <w:b/>
        </w:rPr>
        <w:t>Diritti dell’interessato</w:t>
      </w:r>
    </w:p>
    <w:p w:rsidR="00A15478" w:rsidRPr="00354C3D" w:rsidRDefault="00A15478" w:rsidP="00A15478">
      <w:pPr>
        <w:spacing w:line="360" w:lineRule="auto"/>
        <w:jc w:val="both"/>
      </w:pPr>
      <w:r w:rsidRPr="00354C3D">
        <w:t xml:space="preserve">In ogni momento, Lei potrà esercitare, ai sensi dell’art. 7 del </w:t>
      </w:r>
      <w:proofErr w:type="spellStart"/>
      <w:r w:rsidRPr="00354C3D">
        <w:t>D.Lgs.</w:t>
      </w:r>
      <w:proofErr w:type="spellEnd"/>
      <w:r w:rsidRPr="00354C3D">
        <w:t xml:space="preserve"> 196/2003 e degli articoli dal 15 al 22 del Regolamento UE n. 2016/679, il diritto di:</w:t>
      </w:r>
    </w:p>
    <w:p w:rsidR="00A15478" w:rsidRPr="00354C3D" w:rsidRDefault="00A15478" w:rsidP="00A15478">
      <w:pPr>
        <w:spacing w:line="360" w:lineRule="auto"/>
        <w:jc w:val="both"/>
      </w:pPr>
    </w:p>
    <w:p w:rsidR="00A15478" w:rsidRPr="00354C3D" w:rsidRDefault="00A15478" w:rsidP="00A15478">
      <w:pPr>
        <w:spacing w:line="360" w:lineRule="auto"/>
        <w:jc w:val="both"/>
      </w:pPr>
      <w:r w:rsidRPr="00354C3D">
        <w:t>a) chiedere la conferma dell’esistenza o meno di propri dati personali;</w:t>
      </w:r>
    </w:p>
    <w:p w:rsidR="00A15478" w:rsidRPr="00354C3D" w:rsidRDefault="00A15478" w:rsidP="00A15478">
      <w:pPr>
        <w:spacing w:line="360" w:lineRule="auto"/>
        <w:jc w:val="both"/>
      </w:pPr>
      <w:r w:rsidRPr="00354C3D">
        <w:t>b) ottenere le indicazioni circa le finalità del trattamento, le categorie dei dati personali, i destinatari o le categorie di destinatari a cui i dati personali sono stati o saranno comunicati e, quando possibile, il periodo di conservazione;</w:t>
      </w:r>
    </w:p>
    <w:p w:rsidR="00A15478" w:rsidRPr="00354C3D" w:rsidRDefault="00A15478" w:rsidP="00A15478">
      <w:pPr>
        <w:spacing w:line="360" w:lineRule="auto"/>
        <w:jc w:val="both"/>
      </w:pPr>
      <w:r w:rsidRPr="00354C3D">
        <w:t>c) ottenere la rettifica e la cancellazione dei dati;</w:t>
      </w:r>
    </w:p>
    <w:p w:rsidR="00A15478" w:rsidRPr="00354C3D" w:rsidRDefault="00A15478" w:rsidP="00A15478">
      <w:pPr>
        <w:spacing w:line="360" w:lineRule="auto"/>
        <w:jc w:val="both"/>
      </w:pPr>
      <w:r w:rsidRPr="00354C3D">
        <w:t>d) ottenere la limitazione del trattamento;</w:t>
      </w:r>
    </w:p>
    <w:p w:rsidR="00A15478" w:rsidRPr="00354C3D" w:rsidRDefault="00A15478" w:rsidP="00A15478">
      <w:pPr>
        <w:spacing w:line="360" w:lineRule="auto"/>
        <w:jc w:val="both"/>
      </w:pPr>
      <w:r w:rsidRPr="00354C3D">
        <w:t>e) ottenere la portabilità dei dati, ossia riceverli da un titolare del trattamento, in un formato strutturato, di uso comune e leggibile da dispositivo automatico, e trasmetterli ad un altro titolare del trattamento senza impedimenti;</w:t>
      </w:r>
    </w:p>
    <w:p w:rsidR="00A15478" w:rsidRPr="00354C3D" w:rsidRDefault="00A15478" w:rsidP="00A15478">
      <w:pPr>
        <w:spacing w:line="360" w:lineRule="auto"/>
        <w:jc w:val="both"/>
      </w:pPr>
      <w:r w:rsidRPr="00354C3D">
        <w:t>f) opporsi al trattamento in qualsiasi momento ed anche nel caso di trattamento per finalità di marketing diretto;</w:t>
      </w:r>
    </w:p>
    <w:p w:rsidR="00A15478" w:rsidRPr="00354C3D" w:rsidRDefault="00A15478" w:rsidP="00A15478">
      <w:pPr>
        <w:spacing w:line="360" w:lineRule="auto"/>
        <w:jc w:val="both"/>
      </w:pPr>
      <w:r w:rsidRPr="00354C3D">
        <w:lastRenderedPageBreak/>
        <w:t xml:space="preserve">g) opporsi ad un processo decisionale automatizzato relativo alle persone </w:t>
      </w:r>
      <w:proofErr w:type="spellStart"/>
      <w:r w:rsidRPr="00354C3D">
        <w:t>ﬁsiche</w:t>
      </w:r>
      <w:proofErr w:type="spellEnd"/>
      <w:r w:rsidRPr="00354C3D">
        <w:t xml:space="preserve">, compresa la </w:t>
      </w:r>
      <w:proofErr w:type="spellStart"/>
      <w:r w:rsidRPr="00354C3D">
        <w:t>profilazione</w:t>
      </w:r>
      <w:proofErr w:type="spellEnd"/>
      <w:r w:rsidRPr="00354C3D">
        <w:t>.</w:t>
      </w:r>
    </w:p>
    <w:p w:rsidR="00A15478" w:rsidRPr="00354C3D" w:rsidRDefault="00A15478" w:rsidP="00A15478">
      <w:pPr>
        <w:spacing w:line="360" w:lineRule="auto"/>
        <w:jc w:val="both"/>
      </w:pPr>
      <w:r w:rsidRPr="00354C3D">
        <w:t>h) chiedere al titolare del trattamento l’accesso ai dati personali e la rettifica o la cancellazione degli stessi o la limitazione del trattamento che lo riguardano o di opporsi al loro trattamento, oltre al diritto alla portabilità dei dati;</w:t>
      </w:r>
    </w:p>
    <w:p w:rsidR="00A15478" w:rsidRPr="00354C3D" w:rsidRDefault="00A15478" w:rsidP="00A15478">
      <w:pPr>
        <w:spacing w:line="360" w:lineRule="auto"/>
        <w:jc w:val="both"/>
      </w:pPr>
      <w:r w:rsidRPr="00354C3D">
        <w:t>i)  revocare il consenso in qualsiasi momento senza pregiudicare la liceità del trattamento basata sul consenso prestato prima della revoca;</w:t>
      </w:r>
    </w:p>
    <w:p w:rsidR="00A15478" w:rsidRPr="00354C3D" w:rsidRDefault="00A15478" w:rsidP="00A15478">
      <w:pPr>
        <w:spacing w:line="360" w:lineRule="auto"/>
        <w:jc w:val="both"/>
      </w:pPr>
      <w:r w:rsidRPr="00354C3D">
        <w:t>j)  proporre reclamo a un’autorità di controllo.</w:t>
      </w:r>
    </w:p>
    <w:p w:rsidR="00A15478" w:rsidRPr="00354C3D" w:rsidRDefault="00A15478" w:rsidP="00A15478">
      <w:pPr>
        <w:spacing w:line="360" w:lineRule="auto"/>
        <w:jc w:val="both"/>
      </w:pPr>
      <w:r w:rsidRPr="00354C3D">
        <w:t xml:space="preserve"> </w:t>
      </w:r>
    </w:p>
    <w:p w:rsidR="00A15478" w:rsidRDefault="00A15478" w:rsidP="00A15478">
      <w:pPr>
        <w:spacing w:line="360" w:lineRule="auto"/>
        <w:jc w:val="both"/>
      </w:pPr>
      <w:r w:rsidRPr="00354C3D">
        <w:t xml:space="preserve">Può esercitare i Suoi diritti con richiesta scritta inviata all’Autorità di Sistema Portuale del Mare di Sardegna all'indirizzo postale della sede legale o all’indirizzo </w:t>
      </w:r>
      <w:proofErr w:type="spellStart"/>
      <w:r w:rsidRPr="00354C3D">
        <w:t>pec</w:t>
      </w:r>
      <w:proofErr w:type="spellEnd"/>
      <w:r w:rsidRPr="00354C3D">
        <w:t xml:space="preserve">: adsp@pec.adspmaredisardegna.it. Per qualunque approfondimento si rimanda al sito internet istituzionale </w:t>
      </w:r>
      <w:hyperlink r:id="rId8" w:history="1">
        <w:r w:rsidRPr="00CE0AE1">
          <w:rPr>
            <w:rStyle w:val="Collegamentoipertestuale"/>
          </w:rPr>
          <w:t>www.adspmadisardegna.it</w:t>
        </w:r>
      </w:hyperlink>
    </w:p>
    <w:p w:rsidR="00A15478" w:rsidRDefault="00A15478" w:rsidP="00A15478">
      <w:pPr>
        <w:spacing w:line="360" w:lineRule="auto"/>
        <w:jc w:val="both"/>
        <w:rPr>
          <w:b/>
        </w:rPr>
      </w:pPr>
    </w:p>
    <w:p w:rsidR="00A15478" w:rsidRDefault="00A15478" w:rsidP="00A15478">
      <w:pPr>
        <w:spacing w:line="360" w:lineRule="auto"/>
        <w:jc w:val="both"/>
        <w:rPr>
          <w:b/>
        </w:rPr>
      </w:pPr>
    </w:p>
    <w:p w:rsidR="00A15478" w:rsidRPr="00A15478" w:rsidRDefault="00A15478" w:rsidP="00A15478">
      <w:pPr>
        <w:spacing w:line="360" w:lineRule="auto"/>
        <w:jc w:val="both"/>
      </w:pPr>
      <w:r w:rsidRPr="00354C3D">
        <w:t>Io sottoscritto/a _____________</w:t>
      </w:r>
      <w:r>
        <w:t>_____________________________</w:t>
      </w:r>
      <w:r w:rsidRPr="00354C3D">
        <w:t>_____________</w:t>
      </w:r>
      <w:r w:rsidRPr="00A15478">
        <w:t>dichiaro di aver ricevuto l’informativa che precede.</w:t>
      </w:r>
    </w:p>
    <w:p w:rsidR="00A15478" w:rsidRDefault="00A15478" w:rsidP="00A15478">
      <w:pPr>
        <w:widowControl/>
        <w:tabs>
          <w:tab w:val="left" w:pos="284"/>
        </w:tabs>
        <w:spacing w:after="240" w:line="360" w:lineRule="auto"/>
        <w:jc w:val="both"/>
      </w:pPr>
    </w:p>
    <w:p w:rsidR="00A15478" w:rsidRPr="00A15478" w:rsidRDefault="00A15478" w:rsidP="00A15478">
      <w:pPr>
        <w:widowControl/>
        <w:tabs>
          <w:tab w:val="left" w:pos="284"/>
        </w:tabs>
        <w:spacing w:after="240" w:line="360" w:lineRule="auto"/>
        <w:jc w:val="both"/>
        <w:rPr>
          <w:color w:val="auto"/>
        </w:rPr>
      </w:pPr>
      <w:proofErr w:type="gramStart"/>
      <w:r>
        <w:rPr>
          <w:b/>
        </w:rPr>
        <w:t>Data</w:t>
      </w:r>
      <w:r w:rsidRPr="00A15478">
        <w:t>:_</w:t>
      </w:r>
      <w:proofErr w:type="gramEnd"/>
      <w:r w:rsidRPr="00A15478">
        <w:t>_____________</w:t>
      </w:r>
    </w:p>
    <w:p w:rsidR="00A15478" w:rsidRDefault="00A15478" w:rsidP="00A15478">
      <w:pPr>
        <w:widowControl/>
        <w:tabs>
          <w:tab w:val="left" w:pos="284"/>
        </w:tabs>
        <w:spacing w:after="240" w:line="360" w:lineRule="auto"/>
        <w:ind w:left="142"/>
        <w:jc w:val="right"/>
        <w:rPr>
          <w:b/>
        </w:rPr>
      </w:pPr>
      <w:r>
        <w:rPr>
          <w:b/>
        </w:rPr>
        <w:t>Firma</w:t>
      </w:r>
    </w:p>
    <w:p w:rsidR="00A15478" w:rsidRPr="00A15478" w:rsidRDefault="00A15478" w:rsidP="00A15478">
      <w:pPr>
        <w:widowControl/>
        <w:tabs>
          <w:tab w:val="left" w:pos="284"/>
        </w:tabs>
        <w:spacing w:after="240" w:line="360" w:lineRule="auto"/>
        <w:ind w:left="142"/>
        <w:jc w:val="right"/>
      </w:pPr>
      <w:r w:rsidRPr="00A15478">
        <w:t>______________________________________________</w:t>
      </w:r>
    </w:p>
    <w:p w:rsidR="00A15478" w:rsidRPr="00354C3D" w:rsidRDefault="00A15478" w:rsidP="00A15478">
      <w:pPr>
        <w:pBdr>
          <w:top w:val="single" w:sz="12" w:space="1" w:color="auto"/>
          <w:left w:val="single" w:sz="12" w:space="4" w:color="auto"/>
          <w:bottom w:val="single" w:sz="12" w:space="1" w:color="auto"/>
          <w:right w:val="single" w:sz="12" w:space="4" w:color="auto"/>
        </w:pBdr>
        <w:spacing w:line="360" w:lineRule="auto"/>
        <w:jc w:val="both"/>
      </w:pPr>
      <w:r w:rsidRPr="00354C3D">
        <w:t>Io sottoscritto/a alla luce dell’informativa ricevuta</w:t>
      </w:r>
    </w:p>
    <w:p w:rsidR="00A15478" w:rsidRPr="00354C3D" w:rsidRDefault="00A15478" w:rsidP="00A15478">
      <w:pPr>
        <w:pBdr>
          <w:top w:val="single" w:sz="12" w:space="1" w:color="auto"/>
          <w:left w:val="single" w:sz="12" w:space="4" w:color="auto"/>
          <w:bottom w:val="single" w:sz="12" w:space="1" w:color="auto"/>
          <w:right w:val="single" w:sz="12" w:space="4" w:color="auto"/>
        </w:pBdr>
        <w:spacing w:line="360" w:lineRule="auto"/>
        <w:jc w:val="both"/>
        <w:rPr>
          <w:b/>
        </w:rPr>
      </w:pPr>
      <w:r w:rsidRPr="00354C3D">
        <w:rPr>
          <w:b/>
        </w:rPr>
        <w:t xml:space="preserve"> </w:t>
      </w:r>
    </w:p>
    <w:p w:rsidR="00A15478" w:rsidRPr="00354C3D" w:rsidRDefault="00A15478" w:rsidP="00A15478">
      <w:pPr>
        <w:pBdr>
          <w:top w:val="single" w:sz="12" w:space="1" w:color="auto"/>
          <w:left w:val="single" w:sz="12" w:space="4" w:color="auto"/>
          <w:bottom w:val="single" w:sz="12" w:space="1" w:color="auto"/>
          <w:right w:val="single" w:sz="12" w:space="4" w:color="auto"/>
        </w:pBdr>
        <w:spacing w:line="360" w:lineRule="auto"/>
        <w:jc w:val="both"/>
        <w:rPr>
          <w:b/>
        </w:rPr>
      </w:pPr>
      <w:r w:rsidRPr="00354C3D">
        <w:rPr>
          <w:rFonts w:ascii="Segoe UI Symbol" w:hAnsi="Segoe UI Symbol" w:cs="Segoe UI Symbol"/>
        </w:rPr>
        <w:t>◻</w:t>
      </w:r>
      <w:r w:rsidRPr="00354C3D">
        <w:t xml:space="preserve"> </w:t>
      </w:r>
      <w:r w:rsidRPr="00354C3D">
        <w:rPr>
          <w:b/>
        </w:rPr>
        <w:t>ESPRIMO il consenso</w:t>
      </w:r>
      <w:r w:rsidRPr="00354C3D">
        <w:t xml:space="preserve">         </w:t>
      </w:r>
      <w:bookmarkStart w:id="2" w:name="_Hlk514855411"/>
      <w:r w:rsidRPr="00354C3D">
        <w:rPr>
          <w:rFonts w:ascii="Segoe UI Symbol" w:hAnsi="Segoe UI Symbol" w:cs="Segoe UI Symbol"/>
        </w:rPr>
        <w:t>◻</w:t>
      </w:r>
      <w:r w:rsidRPr="00354C3D">
        <w:t xml:space="preserve"> </w:t>
      </w:r>
      <w:bookmarkEnd w:id="2"/>
      <w:r w:rsidRPr="00354C3D">
        <w:rPr>
          <w:b/>
        </w:rPr>
        <w:t>NON esprimo il consenso</w:t>
      </w:r>
    </w:p>
    <w:p w:rsidR="00A15478" w:rsidRPr="00354C3D" w:rsidRDefault="00A15478" w:rsidP="00A15478">
      <w:pPr>
        <w:pBdr>
          <w:top w:val="single" w:sz="12" w:space="1" w:color="auto"/>
          <w:left w:val="single" w:sz="12" w:space="4" w:color="auto"/>
          <w:bottom w:val="single" w:sz="12" w:space="1" w:color="auto"/>
          <w:right w:val="single" w:sz="12" w:space="4" w:color="auto"/>
        </w:pBdr>
        <w:spacing w:line="360" w:lineRule="auto"/>
        <w:jc w:val="both"/>
      </w:pPr>
    </w:p>
    <w:p w:rsidR="00A15478" w:rsidRPr="00354C3D" w:rsidRDefault="00A15478" w:rsidP="00A15478">
      <w:pPr>
        <w:pBdr>
          <w:top w:val="single" w:sz="12" w:space="1" w:color="auto"/>
          <w:left w:val="single" w:sz="12" w:space="4" w:color="auto"/>
          <w:bottom w:val="single" w:sz="12" w:space="1" w:color="auto"/>
          <w:right w:val="single" w:sz="12" w:space="4" w:color="auto"/>
        </w:pBdr>
        <w:spacing w:line="360" w:lineRule="auto"/>
        <w:jc w:val="both"/>
      </w:pPr>
      <w:r w:rsidRPr="00354C3D">
        <w:t>al trattamento dei miei dati personali inclusi quelli considerati come categorie particolari di dati.</w:t>
      </w:r>
    </w:p>
    <w:p w:rsidR="00A15478" w:rsidRPr="00BA7574" w:rsidRDefault="00A15478" w:rsidP="00A15478">
      <w:pPr>
        <w:pStyle w:val="sche3"/>
        <w:spacing w:after="240" w:line="360" w:lineRule="auto"/>
        <w:rPr>
          <w:sz w:val="24"/>
          <w:szCs w:val="24"/>
          <w:lang w:val="it-IT"/>
        </w:rPr>
      </w:pPr>
    </w:p>
    <w:sectPr w:rsidR="00A15478" w:rsidRPr="00BA7574" w:rsidSect="00083986">
      <w:headerReference w:type="default" r:id="rId9"/>
      <w:footerReference w:type="even" r:id="rId10"/>
      <w:footerReference w:type="default" r:id="rId11"/>
      <w:headerReference w:type="first" r:id="rId12"/>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2FD" w:rsidRDefault="005612FD">
      <w:r>
        <w:separator/>
      </w:r>
    </w:p>
  </w:endnote>
  <w:endnote w:type="continuationSeparator" w:id="0">
    <w:p w:rsidR="005612FD" w:rsidRDefault="0056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FD" w:rsidRDefault="005612FD"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612FD" w:rsidRDefault="005612FD" w:rsidP="004B347C">
    <w:pPr>
      <w:pStyle w:val="Pidipagina"/>
      <w:ind w:right="360"/>
    </w:pPr>
  </w:p>
  <w:p w:rsidR="005612FD" w:rsidRDefault="005612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FD" w:rsidRDefault="005612FD"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37938">
      <w:rPr>
        <w:rStyle w:val="Numeropagina"/>
        <w:noProof/>
      </w:rPr>
      <w:t>4</w:t>
    </w:r>
    <w:r>
      <w:rPr>
        <w:rStyle w:val="Numeropagina"/>
      </w:rPr>
      <w:fldChar w:fldCharType="end"/>
    </w:r>
  </w:p>
  <w:p w:rsidR="005612FD" w:rsidRDefault="005612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2FD" w:rsidRDefault="005612FD">
      <w:r>
        <w:separator/>
      </w:r>
    </w:p>
  </w:footnote>
  <w:footnote w:type="continuationSeparator" w:id="0">
    <w:p w:rsidR="005612FD" w:rsidRDefault="00561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FD" w:rsidRDefault="005612FD" w:rsidP="00AA48F6">
    <w:pPr>
      <w:pStyle w:val="Intestazione"/>
      <w:ind w:hanging="567"/>
    </w:pPr>
    <w:r>
      <w:rPr>
        <w:noProof/>
      </w:rPr>
      <w:drawing>
        <wp:inline distT="0" distB="0" distL="0" distR="0" wp14:anchorId="7872CB85" wp14:editId="1DAB58D3">
          <wp:extent cx="5760720" cy="960755"/>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p w:rsidR="005612FD" w:rsidRDefault="005612FD" w:rsidP="00AA48F6">
    <w:pPr>
      <w:pStyle w:val="Intestazione"/>
      <w:ind w:hanging="567"/>
    </w:pPr>
  </w:p>
  <w:p w:rsidR="005612FD" w:rsidRDefault="005612FD" w:rsidP="00AA48F6">
    <w:pPr>
      <w:pStyle w:val="Intestazione"/>
      <w:ind w:hanging="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FD" w:rsidRDefault="005612FD" w:rsidP="00AA48F6">
    <w:pPr>
      <w:pStyle w:val="Intestazione"/>
      <w:ind w:left="-567" w:hanging="284"/>
    </w:pPr>
    <w:r>
      <w:rPr>
        <w:noProof/>
      </w:rPr>
      <w:drawing>
        <wp:inline distT="0" distB="0" distL="0" distR="0" wp14:anchorId="67913CB4" wp14:editId="32D40DD8">
          <wp:extent cx="5760720" cy="960755"/>
          <wp:effectExtent l="0" t="0" r="0" b="0"/>
          <wp:docPr id="2" name="Immagine 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10pt;visibility:visible;mso-wrap-style:square" o:bullet="t">
        <v:imagedata r:id="rId1" o:title=""/>
      </v:shape>
    </w:pict>
  </w:numPicBullet>
  <w:abstractNum w:abstractNumId="0" w15:restartNumberingAfterBreak="0">
    <w:nsid w:val="21311256"/>
    <w:multiLevelType w:val="hybridMultilevel"/>
    <w:tmpl w:val="30F8FAF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333B2B86"/>
    <w:multiLevelType w:val="hybridMultilevel"/>
    <w:tmpl w:val="C50041B8"/>
    <w:lvl w:ilvl="0" w:tplc="9360372A">
      <w:start w:val="1"/>
      <w:numFmt w:val="bullet"/>
      <w:lvlText w:val=""/>
      <w:lvlPicBulletId w:val="0"/>
      <w:lvlJc w:val="left"/>
      <w:pPr>
        <w:tabs>
          <w:tab w:val="num" w:pos="720"/>
        </w:tabs>
        <w:ind w:left="720" w:hanging="360"/>
      </w:pPr>
      <w:rPr>
        <w:rFonts w:ascii="Symbol" w:hAnsi="Symbol" w:hint="default"/>
      </w:rPr>
    </w:lvl>
    <w:lvl w:ilvl="1" w:tplc="9F8AE1F4" w:tentative="1">
      <w:start w:val="1"/>
      <w:numFmt w:val="bullet"/>
      <w:lvlText w:val=""/>
      <w:lvlJc w:val="left"/>
      <w:pPr>
        <w:tabs>
          <w:tab w:val="num" w:pos="1440"/>
        </w:tabs>
        <w:ind w:left="1440" w:hanging="360"/>
      </w:pPr>
      <w:rPr>
        <w:rFonts w:ascii="Symbol" w:hAnsi="Symbol" w:hint="default"/>
      </w:rPr>
    </w:lvl>
    <w:lvl w:ilvl="2" w:tplc="012C44D2" w:tentative="1">
      <w:start w:val="1"/>
      <w:numFmt w:val="bullet"/>
      <w:lvlText w:val=""/>
      <w:lvlJc w:val="left"/>
      <w:pPr>
        <w:tabs>
          <w:tab w:val="num" w:pos="2160"/>
        </w:tabs>
        <w:ind w:left="2160" w:hanging="360"/>
      </w:pPr>
      <w:rPr>
        <w:rFonts w:ascii="Symbol" w:hAnsi="Symbol" w:hint="default"/>
      </w:rPr>
    </w:lvl>
    <w:lvl w:ilvl="3" w:tplc="8354BF28" w:tentative="1">
      <w:start w:val="1"/>
      <w:numFmt w:val="bullet"/>
      <w:lvlText w:val=""/>
      <w:lvlJc w:val="left"/>
      <w:pPr>
        <w:tabs>
          <w:tab w:val="num" w:pos="2880"/>
        </w:tabs>
        <w:ind w:left="2880" w:hanging="360"/>
      </w:pPr>
      <w:rPr>
        <w:rFonts w:ascii="Symbol" w:hAnsi="Symbol" w:hint="default"/>
      </w:rPr>
    </w:lvl>
    <w:lvl w:ilvl="4" w:tplc="F1F04C92" w:tentative="1">
      <w:start w:val="1"/>
      <w:numFmt w:val="bullet"/>
      <w:lvlText w:val=""/>
      <w:lvlJc w:val="left"/>
      <w:pPr>
        <w:tabs>
          <w:tab w:val="num" w:pos="3600"/>
        </w:tabs>
        <w:ind w:left="3600" w:hanging="360"/>
      </w:pPr>
      <w:rPr>
        <w:rFonts w:ascii="Symbol" w:hAnsi="Symbol" w:hint="default"/>
      </w:rPr>
    </w:lvl>
    <w:lvl w:ilvl="5" w:tplc="0CB0305C" w:tentative="1">
      <w:start w:val="1"/>
      <w:numFmt w:val="bullet"/>
      <w:lvlText w:val=""/>
      <w:lvlJc w:val="left"/>
      <w:pPr>
        <w:tabs>
          <w:tab w:val="num" w:pos="4320"/>
        </w:tabs>
        <w:ind w:left="4320" w:hanging="360"/>
      </w:pPr>
      <w:rPr>
        <w:rFonts w:ascii="Symbol" w:hAnsi="Symbol" w:hint="default"/>
      </w:rPr>
    </w:lvl>
    <w:lvl w:ilvl="6" w:tplc="C41AB4DA" w:tentative="1">
      <w:start w:val="1"/>
      <w:numFmt w:val="bullet"/>
      <w:lvlText w:val=""/>
      <w:lvlJc w:val="left"/>
      <w:pPr>
        <w:tabs>
          <w:tab w:val="num" w:pos="5040"/>
        </w:tabs>
        <w:ind w:left="5040" w:hanging="360"/>
      </w:pPr>
      <w:rPr>
        <w:rFonts w:ascii="Symbol" w:hAnsi="Symbol" w:hint="default"/>
      </w:rPr>
    </w:lvl>
    <w:lvl w:ilvl="7" w:tplc="7BA8616E" w:tentative="1">
      <w:start w:val="1"/>
      <w:numFmt w:val="bullet"/>
      <w:lvlText w:val=""/>
      <w:lvlJc w:val="left"/>
      <w:pPr>
        <w:tabs>
          <w:tab w:val="num" w:pos="5760"/>
        </w:tabs>
        <w:ind w:left="5760" w:hanging="360"/>
      </w:pPr>
      <w:rPr>
        <w:rFonts w:ascii="Symbol" w:hAnsi="Symbol" w:hint="default"/>
      </w:rPr>
    </w:lvl>
    <w:lvl w:ilvl="8" w:tplc="43B87E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7779CF"/>
    <w:multiLevelType w:val="hybridMultilevel"/>
    <w:tmpl w:val="C0249E6C"/>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C81D00"/>
    <w:multiLevelType w:val="hybridMultilevel"/>
    <w:tmpl w:val="8E747B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585A4D4A"/>
    <w:multiLevelType w:val="hybridMultilevel"/>
    <w:tmpl w:val="83D27C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9" w15:restartNumberingAfterBreak="0">
    <w:nsid w:val="7EF2664B"/>
    <w:multiLevelType w:val="hybridMultilevel"/>
    <w:tmpl w:val="37229016"/>
    <w:lvl w:ilvl="0" w:tplc="0410000F">
      <w:start w:val="1"/>
      <w:numFmt w:val="decimal"/>
      <w:lvlText w:val="%1."/>
      <w:lvlJc w:val="left"/>
      <w:pPr>
        <w:ind w:left="720" w:hanging="360"/>
      </w:pPr>
      <w:rPr>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4"/>
  </w:num>
  <w:num w:numId="6">
    <w:abstractNumId w:val="1"/>
  </w:num>
  <w:num w:numId="7">
    <w:abstractNumId w:val="9"/>
  </w:num>
  <w:num w:numId="8">
    <w:abstractNumId w:val="0"/>
  </w:num>
  <w:num w:numId="9">
    <w:abstractNumId w:val="5"/>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1B"/>
    <w:rsid w:val="0000025F"/>
    <w:rsid w:val="00004D45"/>
    <w:rsid w:val="00005617"/>
    <w:rsid w:val="000135E9"/>
    <w:rsid w:val="00022800"/>
    <w:rsid w:val="0002458D"/>
    <w:rsid w:val="0002491C"/>
    <w:rsid w:val="00025B7E"/>
    <w:rsid w:val="00033454"/>
    <w:rsid w:val="0003693A"/>
    <w:rsid w:val="00036E2F"/>
    <w:rsid w:val="00041E00"/>
    <w:rsid w:val="00046F49"/>
    <w:rsid w:val="000540F4"/>
    <w:rsid w:val="00055237"/>
    <w:rsid w:val="00074723"/>
    <w:rsid w:val="00075BE9"/>
    <w:rsid w:val="00083986"/>
    <w:rsid w:val="00083F33"/>
    <w:rsid w:val="00086161"/>
    <w:rsid w:val="00086FEC"/>
    <w:rsid w:val="00087CF9"/>
    <w:rsid w:val="00092661"/>
    <w:rsid w:val="0009591B"/>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F04D8"/>
    <w:rsid w:val="000F0AA2"/>
    <w:rsid w:val="000F201E"/>
    <w:rsid w:val="000F2878"/>
    <w:rsid w:val="000F3DE8"/>
    <w:rsid w:val="000F421C"/>
    <w:rsid w:val="001020FA"/>
    <w:rsid w:val="00105AB9"/>
    <w:rsid w:val="00107865"/>
    <w:rsid w:val="00112021"/>
    <w:rsid w:val="001143BA"/>
    <w:rsid w:val="00117894"/>
    <w:rsid w:val="00117F49"/>
    <w:rsid w:val="00122F10"/>
    <w:rsid w:val="00126E2E"/>
    <w:rsid w:val="00127C23"/>
    <w:rsid w:val="00133E37"/>
    <w:rsid w:val="00133EBD"/>
    <w:rsid w:val="0013665E"/>
    <w:rsid w:val="00141743"/>
    <w:rsid w:val="00144275"/>
    <w:rsid w:val="001456E6"/>
    <w:rsid w:val="00150666"/>
    <w:rsid w:val="0015795C"/>
    <w:rsid w:val="00160368"/>
    <w:rsid w:val="001902FD"/>
    <w:rsid w:val="00197AA3"/>
    <w:rsid w:val="001A07CA"/>
    <w:rsid w:val="001B1376"/>
    <w:rsid w:val="001B4EF7"/>
    <w:rsid w:val="001B5850"/>
    <w:rsid w:val="001C18C7"/>
    <w:rsid w:val="001C354D"/>
    <w:rsid w:val="001C3CAC"/>
    <w:rsid w:val="001D041D"/>
    <w:rsid w:val="001D1CEB"/>
    <w:rsid w:val="001D5212"/>
    <w:rsid w:val="001E4070"/>
    <w:rsid w:val="001E633A"/>
    <w:rsid w:val="001F08C4"/>
    <w:rsid w:val="001F2CA3"/>
    <w:rsid w:val="001F57A7"/>
    <w:rsid w:val="00200BDB"/>
    <w:rsid w:val="00204FC2"/>
    <w:rsid w:val="00205707"/>
    <w:rsid w:val="0020764C"/>
    <w:rsid w:val="00212DE0"/>
    <w:rsid w:val="00213448"/>
    <w:rsid w:val="00223477"/>
    <w:rsid w:val="00241BE0"/>
    <w:rsid w:val="00242087"/>
    <w:rsid w:val="00243381"/>
    <w:rsid w:val="00247202"/>
    <w:rsid w:val="00251CC8"/>
    <w:rsid w:val="00251E39"/>
    <w:rsid w:val="00253240"/>
    <w:rsid w:val="002601B3"/>
    <w:rsid w:val="0026549E"/>
    <w:rsid w:val="00265575"/>
    <w:rsid w:val="00271CEA"/>
    <w:rsid w:val="00287E75"/>
    <w:rsid w:val="002A1540"/>
    <w:rsid w:val="002A6C29"/>
    <w:rsid w:val="002A7488"/>
    <w:rsid w:val="002B3C07"/>
    <w:rsid w:val="002B3E7A"/>
    <w:rsid w:val="002B4F93"/>
    <w:rsid w:val="002B7FBD"/>
    <w:rsid w:val="002C17A5"/>
    <w:rsid w:val="002C284A"/>
    <w:rsid w:val="002C2945"/>
    <w:rsid w:val="002C5B9A"/>
    <w:rsid w:val="002C635B"/>
    <w:rsid w:val="002C6423"/>
    <w:rsid w:val="002C6C01"/>
    <w:rsid w:val="002E31A8"/>
    <w:rsid w:val="002F20F8"/>
    <w:rsid w:val="00300904"/>
    <w:rsid w:val="00302765"/>
    <w:rsid w:val="00303FDC"/>
    <w:rsid w:val="00306215"/>
    <w:rsid w:val="00307796"/>
    <w:rsid w:val="003108D0"/>
    <w:rsid w:val="003152F1"/>
    <w:rsid w:val="003154F0"/>
    <w:rsid w:val="003203F0"/>
    <w:rsid w:val="00325665"/>
    <w:rsid w:val="00331E1B"/>
    <w:rsid w:val="00334924"/>
    <w:rsid w:val="0033545E"/>
    <w:rsid w:val="00335CB8"/>
    <w:rsid w:val="003401BF"/>
    <w:rsid w:val="00345A7B"/>
    <w:rsid w:val="00347EFC"/>
    <w:rsid w:val="00353340"/>
    <w:rsid w:val="00355FF4"/>
    <w:rsid w:val="00361592"/>
    <w:rsid w:val="003634CC"/>
    <w:rsid w:val="00364833"/>
    <w:rsid w:val="00364C7E"/>
    <w:rsid w:val="003664F0"/>
    <w:rsid w:val="00371624"/>
    <w:rsid w:val="0037181D"/>
    <w:rsid w:val="00376167"/>
    <w:rsid w:val="003870D6"/>
    <w:rsid w:val="00392DE0"/>
    <w:rsid w:val="00393FC5"/>
    <w:rsid w:val="00396CBD"/>
    <w:rsid w:val="003A1E16"/>
    <w:rsid w:val="003A2A1F"/>
    <w:rsid w:val="003A5C21"/>
    <w:rsid w:val="003A6E59"/>
    <w:rsid w:val="003B0330"/>
    <w:rsid w:val="003B2110"/>
    <w:rsid w:val="003B21BB"/>
    <w:rsid w:val="003B21ED"/>
    <w:rsid w:val="003B289A"/>
    <w:rsid w:val="003B2E1E"/>
    <w:rsid w:val="003C65CF"/>
    <w:rsid w:val="003D02A7"/>
    <w:rsid w:val="003D1E60"/>
    <w:rsid w:val="003D4755"/>
    <w:rsid w:val="003E2ECF"/>
    <w:rsid w:val="003E4534"/>
    <w:rsid w:val="003E7FD2"/>
    <w:rsid w:val="003F404F"/>
    <w:rsid w:val="003F4BC5"/>
    <w:rsid w:val="003F53FE"/>
    <w:rsid w:val="003F7B43"/>
    <w:rsid w:val="00401183"/>
    <w:rsid w:val="00403ADE"/>
    <w:rsid w:val="00404234"/>
    <w:rsid w:val="00415F45"/>
    <w:rsid w:val="00416B69"/>
    <w:rsid w:val="00417768"/>
    <w:rsid w:val="004213B4"/>
    <w:rsid w:val="00425995"/>
    <w:rsid w:val="0042744A"/>
    <w:rsid w:val="00451227"/>
    <w:rsid w:val="00452DC7"/>
    <w:rsid w:val="004608EF"/>
    <w:rsid w:val="00463C4B"/>
    <w:rsid w:val="00465339"/>
    <w:rsid w:val="0046694D"/>
    <w:rsid w:val="004725B7"/>
    <w:rsid w:val="004749C2"/>
    <w:rsid w:val="00491603"/>
    <w:rsid w:val="00493174"/>
    <w:rsid w:val="00494106"/>
    <w:rsid w:val="004A02C5"/>
    <w:rsid w:val="004A63DC"/>
    <w:rsid w:val="004B145D"/>
    <w:rsid w:val="004B1E9F"/>
    <w:rsid w:val="004B2EE1"/>
    <w:rsid w:val="004B347C"/>
    <w:rsid w:val="004B492E"/>
    <w:rsid w:val="004B7475"/>
    <w:rsid w:val="004C0995"/>
    <w:rsid w:val="004D1018"/>
    <w:rsid w:val="004D4137"/>
    <w:rsid w:val="004D4406"/>
    <w:rsid w:val="004D4D22"/>
    <w:rsid w:val="004E0BDA"/>
    <w:rsid w:val="004E73A3"/>
    <w:rsid w:val="004E7587"/>
    <w:rsid w:val="004F5865"/>
    <w:rsid w:val="00502A9D"/>
    <w:rsid w:val="0050322B"/>
    <w:rsid w:val="005077D8"/>
    <w:rsid w:val="00517172"/>
    <w:rsid w:val="005203F3"/>
    <w:rsid w:val="005312F9"/>
    <w:rsid w:val="00532D0A"/>
    <w:rsid w:val="00536A87"/>
    <w:rsid w:val="00536F7C"/>
    <w:rsid w:val="0054163A"/>
    <w:rsid w:val="00546444"/>
    <w:rsid w:val="00550649"/>
    <w:rsid w:val="00552E96"/>
    <w:rsid w:val="005612FD"/>
    <w:rsid w:val="00565C1E"/>
    <w:rsid w:val="00566296"/>
    <w:rsid w:val="005675B1"/>
    <w:rsid w:val="00573807"/>
    <w:rsid w:val="00577D97"/>
    <w:rsid w:val="005831B8"/>
    <w:rsid w:val="0058356D"/>
    <w:rsid w:val="005861A6"/>
    <w:rsid w:val="00593CC0"/>
    <w:rsid w:val="00596304"/>
    <w:rsid w:val="00596D26"/>
    <w:rsid w:val="005A10B7"/>
    <w:rsid w:val="005A1633"/>
    <w:rsid w:val="005A74FC"/>
    <w:rsid w:val="005C2B99"/>
    <w:rsid w:val="005C5F33"/>
    <w:rsid w:val="005C7B92"/>
    <w:rsid w:val="005D0373"/>
    <w:rsid w:val="005D0FE6"/>
    <w:rsid w:val="005D1A5F"/>
    <w:rsid w:val="005D63A9"/>
    <w:rsid w:val="005D7910"/>
    <w:rsid w:val="005D7CCB"/>
    <w:rsid w:val="005E3F7B"/>
    <w:rsid w:val="005F0D8F"/>
    <w:rsid w:val="005F3C52"/>
    <w:rsid w:val="005F6FB4"/>
    <w:rsid w:val="006025FD"/>
    <w:rsid w:val="00612153"/>
    <w:rsid w:val="006132C1"/>
    <w:rsid w:val="006132D6"/>
    <w:rsid w:val="00613B09"/>
    <w:rsid w:val="00613F19"/>
    <w:rsid w:val="006227F7"/>
    <w:rsid w:val="006261E1"/>
    <w:rsid w:val="0063154D"/>
    <w:rsid w:val="0063471D"/>
    <w:rsid w:val="006363CD"/>
    <w:rsid w:val="006461C4"/>
    <w:rsid w:val="006512AE"/>
    <w:rsid w:val="00651580"/>
    <w:rsid w:val="00652925"/>
    <w:rsid w:val="0065580D"/>
    <w:rsid w:val="00660912"/>
    <w:rsid w:val="00661E98"/>
    <w:rsid w:val="00663EE8"/>
    <w:rsid w:val="0067630D"/>
    <w:rsid w:val="00682A13"/>
    <w:rsid w:val="00684A56"/>
    <w:rsid w:val="00687EA8"/>
    <w:rsid w:val="00690738"/>
    <w:rsid w:val="00697E7B"/>
    <w:rsid w:val="006A252F"/>
    <w:rsid w:val="006A4E16"/>
    <w:rsid w:val="006B0158"/>
    <w:rsid w:val="006B0A6C"/>
    <w:rsid w:val="006B29A3"/>
    <w:rsid w:val="006B7AB2"/>
    <w:rsid w:val="006C6E08"/>
    <w:rsid w:val="006C763B"/>
    <w:rsid w:val="006D11D9"/>
    <w:rsid w:val="006D422F"/>
    <w:rsid w:val="006D4898"/>
    <w:rsid w:val="006D740E"/>
    <w:rsid w:val="006D77B9"/>
    <w:rsid w:val="006E01B2"/>
    <w:rsid w:val="006E2664"/>
    <w:rsid w:val="006E2ABD"/>
    <w:rsid w:val="006E3252"/>
    <w:rsid w:val="006E668F"/>
    <w:rsid w:val="006E7F1B"/>
    <w:rsid w:val="00700255"/>
    <w:rsid w:val="0070190C"/>
    <w:rsid w:val="00711612"/>
    <w:rsid w:val="00714732"/>
    <w:rsid w:val="007257BD"/>
    <w:rsid w:val="00730865"/>
    <w:rsid w:val="0073128B"/>
    <w:rsid w:val="00732453"/>
    <w:rsid w:val="007345CD"/>
    <w:rsid w:val="00750132"/>
    <w:rsid w:val="0075078F"/>
    <w:rsid w:val="0075148B"/>
    <w:rsid w:val="00753AF8"/>
    <w:rsid w:val="00760115"/>
    <w:rsid w:val="00761ED0"/>
    <w:rsid w:val="007669B8"/>
    <w:rsid w:val="00770A5D"/>
    <w:rsid w:val="00771B45"/>
    <w:rsid w:val="00775B37"/>
    <w:rsid w:val="00781610"/>
    <w:rsid w:val="00781858"/>
    <w:rsid w:val="00787386"/>
    <w:rsid w:val="007911AF"/>
    <w:rsid w:val="007935CA"/>
    <w:rsid w:val="00793882"/>
    <w:rsid w:val="007A16B1"/>
    <w:rsid w:val="007A16C9"/>
    <w:rsid w:val="007A5DE6"/>
    <w:rsid w:val="007A7335"/>
    <w:rsid w:val="007B17E9"/>
    <w:rsid w:val="007C1352"/>
    <w:rsid w:val="007C1DB3"/>
    <w:rsid w:val="007C1FB0"/>
    <w:rsid w:val="007C5324"/>
    <w:rsid w:val="007C778B"/>
    <w:rsid w:val="007D0E28"/>
    <w:rsid w:val="007D5DC8"/>
    <w:rsid w:val="007D5FEB"/>
    <w:rsid w:val="007D72A8"/>
    <w:rsid w:val="007E1590"/>
    <w:rsid w:val="007E7010"/>
    <w:rsid w:val="007F34F1"/>
    <w:rsid w:val="007F5BF9"/>
    <w:rsid w:val="007F75A8"/>
    <w:rsid w:val="0080439E"/>
    <w:rsid w:val="00813B38"/>
    <w:rsid w:val="00814FCA"/>
    <w:rsid w:val="00821013"/>
    <w:rsid w:val="00822755"/>
    <w:rsid w:val="00826920"/>
    <w:rsid w:val="0083341E"/>
    <w:rsid w:val="0083613B"/>
    <w:rsid w:val="00836D29"/>
    <w:rsid w:val="0083707A"/>
    <w:rsid w:val="00837938"/>
    <w:rsid w:val="00837A4F"/>
    <w:rsid w:val="00845278"/>
    <w:rsid w:val="008479A4"/>
    <w:rsid w:val="008517F1"/>
    <w:rsid w:val="00851EAD"/>
    <w:rsid w:val="0085352F"/>
    <w:rsid w:val="00856ED9"/>
    <w:rsid w:val="00862BCA"/>
    <w:rsid w:val="00876DAE"/>
    <w:rsid w:val="008845F7"/>
    <w:rsid w:val="008879F9"/>
    <w:rsid w:val="008A39DA"/>
    <w:rsid w:val="008B1FBC"/>
    <w:rsid w:val="008B5D72"/>
    <w:rsid w:val="008B61C0"/>
    <w:rsid w:val="008C7354"/>
    <w:rsid w:val="008D0D43"/>
    <w:rsid w:val="008D51EB"/>
    <w:rsid w:val="008E3593"/>
    <w:rsid w:val="008F1587"/>
    <w:rsid w:val="008F1E49"/>
    <w:rsid w:val="008F3017"/>
    <w:rsid w:val="008F4344"/>
    <w:rsid w:val="008F511F"/>
    <w:rsid w:val="00902A4C"/>
    <w:rsid w:val="009050DC"/>
    <w:rsid w:val="009152AA"/>
    <w:rsid w:val="009200E0"/>
    <w:rsid w:val="00924DAE"/>
    <w:rsid w:val="00926E3A"/>
    <w:rsid w:val="00933934"/>
    <w:rsid w:val="00944A55"/>
    <w:rsid w:val="00944EBE"/>
    <w:rsid w:val="00950025"/>
    <w:rsid w:val="00952903"/>
    <w:rsid w:val="0096207D"/>
    <w:rsid w:val="009625D8"/>
    <w:rsid w:val="00963830"/>
    <w:rsid w:val="00965413"/>
    <w:rsid w:val="00970E64"/>
    <w:rsid w:val="00975770"/>
    <w:rsid w:val="00976BDB"/>
    <w:rsid w:val="009857FF"/>
    <w:rsid w:val="00986F07"/>
    <w:rsid w:val="009932BD"/>
    <w:rsid w:val="00997C27"/>
    <w:rsid w:val="009A1EB3"/>
    <w:rsid w:val="009A2EB8"/>
    <w:rsid w:val="009A4E13"/>
    <w:rsid w:val="009A6E14"/>
    <w:rsid w:val="009B4BCC"/>
    <w:rsid w:val="009B4DDF"/>
    <w:rsid w:val="009C76A8"/>
    <w:rsid w:val="009D1DB5"/>
    <w:rsid w:val="009D2377"/>
    <w:rsid w:val="009E50D3"/>
    <w:rsid w:val="009E614D"/>
    <w:rsid w:val="009F4CBA"/>
    <w:rsid w:val="009F5F03"/>
    <w:rsid w:val="00A014E9"/>
    <w:rsid w:val="00A02D0E"/>
    <w:rsid w:val="00A03C42"/>
    <w:rsid w:val="00A04B7D"/>
    <w:rsid w:val="00A066E2"/>
    <w:rsid w:val="00A10A1A"/>
    <w:rsid w:val="00A10A53"/>
    <w:rsid w:val="00A124D1"/>
    <w:rsid w:val="00A1381B"/>
    <w:rsid w:val="00A15478"/>
    <w:rsid w:val="00A2000E"/>
    <w:rsid w:val="00A2306F"/>
    <w:rsid w:val="00A2396D"/>
    <w:rsid w:val="00A273E0"/>
    <w:rsid w:val="00A301F8"/>
    <w:rsid w:val="00A30999"/>
    <w:rsid w:val="00A3231C"/>
    <w:rsid w:val="00A45A99"/>
    <w:rsid w:val="00A47E31"/>
    <w:rsid w:val="00A617CE"/>
    <w:rsid w:val="00A64590"/>
    <w:rsid w:val="00A65F3A"/>
    <w:rsid w:val="00A837BC"/>
    <w:rsid w:val="00A9228D"/>
    <w:rsid w:val="00A935D0"/>
    <w:rsid w:val="00A93688"/>
    <w:rsid w:val="00AA0F14"/>
    <w:rsid w:val="00AA48F6"/>
    <w:rsid w:val="00AA4F34"/>
    <w:rsid w:val="00AA7413"/>
    <w:rsid w:val="00AB0310"/>
    <w:rsid w:val="00AB2089"/>
    <w:rsid w:val="00AB370E"/>
    <w:rsid w:val="00AD5116"/>
    <w:rsid w:val="00AD6764"/>
    <w:rsid w:val="00AE48F3"/>
    <w:rsid w:val="00AE6DE6"/>
    <w:rsid w:val="00AF3BDE"/>
    <w:rsid w:val="00B04F2D"/>
    <w:rsid w:val="00B05D54"/>
    <w:rsid w:val="00B11828"/>
    <w:rsid w:val="00B159CE"/>
    <w:rsid w:val="00B27B9C"/>
    <w:rsid w:val="00B30BBE"/>
    <w:rsid w:val="00B31633"/>
    <w:rsid w:val="00B3262F"/>
    <w:rsid w:val="00B44139"/>
    <w:rsid w:val="00B451F5"/>
    <w:rsid w:val="00B50ABC"/>
    <w:rsid w:val="00B5573D"/>
    <w:rsid w:val="00B60D77"/>
    <w:rsid w:val="00B62E2F"/>
    <w:rsid w:val="00B631FC"/>
    <w:rsid w:val="00B638AE"/>
    <w:rsid w:val="00B85755"/>
    <w:rsid w:val="00B85D92"/>
    <w:rsid w:val="00B9450F"/>
    <w:rsid w:val="00BA20E4"/>
    <w:rsid w:val="00BA3E08"/>
    <w:rsid w:val="00BA668B"/>
    <w:rsid w:val="00BA7574"/>
    <w:rsid w:val="00BB43AA"/>
    <w:rsid w:val="00BC2635"/>
    <w:rsid w:val="00BC3939"/>
    <w:rsid w:val="00BC5BA5"/>
    <w:rsid w:val="00BF1CD2"/>
    <w:rsid w:val="00BF360C"/>
    <w:rsid w:val="00BF61E7"/>
    <w:rsid w:val="00BF6FDA"/>
    <w:rsid w:val="00C02DD4"/>
    <w:rsid w:val="00C0508A"/>
    <w:rsid w:val="00C05447"/>
    <w:rsid w:val="00C14484"/>
    <w:rsid w:val="00C209FA"/>
    <w:rsid w:val="00C216B6"/>
    <w:rsid w:val="00C25614"/>
    <w:rsid w:val="00C26338"/>
    <w:rsid w:val="00C27CA7"/>
    <w:rsid w:val="00C30356"/>
    <w:rsid w:val="00C35B47"/>
    <w:rsid w:val="00C44869"/>
    <w:rsid w:val="00C46B81"/>
    <w:rsid w:val="00C50BCC"/>
    <w:rsid w:val="00C57087"/>
    <w:rsid w:val="00C738C7"/>
    <w:rsid w:val="00C75015"/>
    <w:rsid w:val="00C7502D"/>
    <w:rsid w:val="00C80699"/>
    <w:rsid w:val="00C82257"/>
    <w:rsid w:val="00C8516F"/>
    <w:rsid w:val="00C8786E"/>
    <w:rsid w:val="00C91758"/>
    <w:rsid w:val="00C924F7"/>
    <w:rsid w:val="00C9414D"/>
    <w:rsid w:val="00C94654"/>
    <w:rsid w:val="00C96440"/>
    <w:rsid w:val="00CA0530"/>
    <w:rsid w:val="00CA06BC"/>
    <w:rsid w:val="00CA48C4"/>
    <w:rsid w:val="00CA5396"/>
    <w:rsid w:val="00CA6EB8"/>
    <w:rsid w:val="00CB40F6"/>
    <w:rsid w:val="00CB41F9"/>
    <w:rsid w:val="00CB452F"/>
    <w:rsid w:val="00CB47BF"/>
    <w:rsid w:val="00CB5EE3"/>
    <w:rsid w:val="00CB6290"/>
    <w:rsid w:val="00CC202C"/>
    <w:rsid w:val="00CC29C8"/>
    <w:rsid w:val="00CC4F71"/>
    <w:rsid w:val="00CD4751"/>
    <w:rsid w:val="00CD65AB"/>
    <w:rsid w:val="00CD7D47"/>
    <w:rsid w:val="00CE1E00"/>
    <w:rsid w:val="00CF14ED"/>
    <w:rsid w:val="00CF1DBE"/>
    <w:rsid w:val="00CF3ABA"/>
    <w:rsid w:val="00CF6348"/>
    <w:rsid w:val="00CF7224"/>
    <w:rsid w:val="00D0679C"/>
    <w:rsid w:val="00D11D32"/>
    <w:rsid w:val="00D13097"/>
    <w:rsid w:val="00D15BA5"/>
    <w:rsid w:val="00D24946"/>
    <w:rsid w:val="00D2508B"/>
    <w:rsid w:val="00D26A28"/>
    <w:rsid w:val="00D34773"/>
    <w:rsid w:val="00D431F7"/>
    <w:rsid w:val="00D47434"/>
    <w:rsid w:val="00D56DA9"/>
    <w:rsid w:val="00D574ED"/>
    <w:rsid w:val="00D62A84"/>
    <w:rsid w:val="00D6773A"/>
    <w:rsid w:val="00D67BB7"/>
    <w:rsid w:val="00D72C15"/>
    <w:rsid w:val="00D72DF1"/>
    <w:rsid w:val="00D73FBD"/>
    <w:rsid w:val="00D76E32"/>
    <w:rsid w:val="00D805D4"/>
    <w:rsid w:val="00D81CDC"/>
    <w:rsid w:val="00D83A5F"/>
    <w:rsid w:val="00D842F4"/>
    <w:rsid w:val="00D85E61"/>
    <w:rsid w:val="00D91DCF"/>
    <w:rsid w:val="00DC182F"/>
    <w:rsid w:val="00DC2324"/>
    <w:rsid w:val="00DC5269"/>
    <w:rsid w:val="00DC7752"/>
    <w:rsid w:val="00DD36D4"/>
    <w:rsid w:val="00DF1CC7"/>
    <w:rsid w:val="00E0051D"/>
    <w:rsid w:val="00E0130B"/>
    <w:rsid w:val="00E0217D"/>
    <w:rsid w:val="00E02DAB"/>
    <w:rsid w:val="00E05D1A"/>
    <w:rsid w:val="00E1317E"/>
    <w:rsid w:val="00E16948"/>
    <w:rsid w:val="00E2064C"/>
    <w:rsid w:val="00E2484D"/>
    <w:rsid w:val="00E2780A"/>
    <w:rsid w:val="00E31C48"/>
    <w:rsid w:val="00E34FCB"/>
    <w:rsid w:val="00E41328"/>
    <w:rsid w:val="00E47605"/>
    <w:rsid w:val="00E511B5"/>
    <w:rsid w:val="00E620A2"/>
    <w:rsid w:val="00E645B3"/>
    <w:rsid w:val="00E64D29"/>
    <w:rsid w:val="00E7084B"/>
    <w:rsid w:val="00E76062"/>
    <w:rsid w:val="00E827DF"/>
    <w:rsid w:val="00E85C2C"/>
    <w:rsid w:val="00E9469D"/>
    <w:rsid w:val="00EA30D1"/>
    <w:rsid w:val="00EA4B42"/>
    <w:rsid w:val="00EB1B62"/>
    <w:rsid w:val="00EC50AF"/>
    <w:rsid w:val="00EC6B23"/>
    <w:rsid w:val="00ED35F0"/>
    <w:rsid w:val="00ED5F7D"/>
    <w:rsid w:val="00ED7F37"/>
    <w:rsid w:val="00EE14FF"/>
    <w:rsid w:val="00EE44EE"/>
    <w:rsid w:val="00EE458C"/>
    <w:rsid w:val="00EE7384"/>
    <w:rsid w:val="00EF117E"/>
    <w:rsid w:val="00EF2A71"/>
    <w:rsid w:val="00EF2ADB"/>
    <w:rsid w:val="00EF614D"/>
    <w:rsid w:val="00F0053C"/>
    <w:rsid w:val="00F04250"/>
    <w:rsid w:val="00F04FB9"/>
    <w:rsid w:val="00F05807"/>
    <w:rsid w:val="00F05EBA"/>
    <w:rsid w:val="00F06BFC"/>
    <w:rsid w:val="00F2248C"/>
    <w:rsid w:val="00F22A5E"/>
    <w:rsid w:val="00F236CF"/>
    <w:rsid w:val="00F25EF6"/>
    <w:rsid w:val="00F36A03"/>
    <w:rsid w:val="00F374F4"/>
    <w:rsid w:val="00F4481C"/>
    <w:rsid w:val="00F45AFA"/>
    <w:rsid w:val="00F47F45"/>
    <w:rsid w:val="00F51521"/>
    <w:rsid w:val="00F55044"/>
    <w:rsid w:val="00F55458"/>
    <w:rsid w:val="00F55538"/>
    <w:rsid w:val="00F5567D"/>
    <w:rsid w:val="00F619C6"/>
    <w:rsid w:val="00F627B1"/>
    <w:rsid w:val="00F62E31"/>
    <w:rsid w:val="00F666DE"/>
    <w:rsid w:val="00F7134E"/>
    <w:rsid w:val="00F73FCA"/>
    <w:rsid w:val="00F762AB"/>
    <w:rsid w:val="00F7786B"/>
    <w:rsid w:val="00F828C4"/>
    <w:rsid w:val="00F8766E"/>
    <w:rsid w:val="00F90D02"/>
    <w:rsid w:val="00FA0641"/>
    <w:rsid w:val="00FA7793"/>
    <w:rsid w:val="00FB03E8"/>
    <w:rsid w:val="00FB6E2D"/>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customStyle="1" w:styleId="FontStyle32">
    <w:name w:val="Font Style32"/>
    <w:uiPriority w:val="99"/>
    <w:rsid w:val="00A2000E"/>
    <w:rPr>
      <w:rFonts w:ascii="Cambria" w:hAnsi="Cambri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09507">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353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pmadisardegn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76C5-368B-466B-9DA8-FA0C4629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996</Words>
  <Characters>5682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Mauro Orecchioni</cp:lastModifiedBy>
  <cp:revision>5</cp:revision>
  <cp:lastPrinted>2018-09-28T13:11:00Z</cp:lastPrinted>
  <dcterms:created xsi:type="dcterms:W3CDTF">2019-06-27T12:03:00Z</dcterms:created>
  <dcterms:modified xsi:type="dcterms:W3CDTF">2019-07-16T14:35:00Z</dcterms:modified>
</cp:coreProperties>
</file>